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8E" w:rsidRDefault="00947CF6">
      <w:pPr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Indywidualny Plan Badawczy Doktoranta (</w:t>
      </w:r>
      <w:proofErr w:type="spellStart"/>
      <w:r>
        <w:rPr>
          <w:b/>
          <w:bCs/>
          <w:sz w:val="36"/>
          <w:szCs w:val="36"/>
          <w:lang w:val="pl-PL"/>
        </w:rPr>
        <w:t>IPB</w:t>
      </w:r>
      <w:proofErr w:type="spellEnd"/>
      <w:r>
        <w:rPr>
          <w:b/>
          <w:bCs/>
          <w:sz w:val="36"/>
          <w:szCs w:val="36"/>
          <w:lang w:val="pl-PL"/>
        </w:rPr>
        <w:t>)</w:t>
      </w:r>
    </w:p>
    <w:p w:rsidR="006C508E" w:rsidRDefault="00947CF6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Zgodny z charakterystykami efektów uczenia się na 8 poziomie Polskiej Ramy Kwalifikacji</w:t>
      </w:r>
    </w:p>
    <w:p w:rsidR="006C508E" w:rsidRDefault="006C508E">
      <w:pPr>
        <w:jc w:val="center"/>
        <w:rPr>
          <w:b/>
          <w:bCs/>
          <w:sz w:val="36"/>
          <w:szCs w:val="3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4445"/>
      </w:tblGrid>
      <w:tr w:rsidR="006C508E">
        <w:tc>
          <w:tcPr>
            <w:tcW w:w="4077" w:type="dxa"/>
          </w:tcPr>
          <w:p w:rsidR="006C508E" w:rsidRDefault="00947CF6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Imię i nazwisko doktoranta</w:t>
            </w:r>
          </w:p>
        </w:tc>
        <w:tc>
          <w:tcPr>
            <w:tcW w:w="4445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>
        <w:tc>
          <w:tcPr>
            <w:tcW w:w="4077" w:type="dxa"/>
          </w:tcPr>
          <w:p w:rsidR="006C508E" w:rsidRDefault="00947CF6">
            <w:pPr>
              <w:jc w:val="left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Dyscyplina naukowa</w:t>
            </w:r>
          </w:p>
        </w:tc>
        <w:tc>
          <w:tcPr>
            <w:tcW w:w="4445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 w:rsidRPr="006075EA">
        <w:tc>
          <w:tcPr>
            <w:tcW w:w="4077" w:type="dxa"/>
          </w:tcPr>
          <w:p w:rsidR="006C508E" w:rsidRDefault="00947CF6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Promotor/Promotorzy </w:t>
            </w:r>
          </w:p>
          <w:p w:rsidR="006C508E" w:rsidRDefault="00947CF6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r w:rsidRPr="006B3DD0">
              <w:rPr>
                <w:bCs/>
                <w:sz w:val="16"/>
                <w:szCs w:val="16"/>
                <w:lang w:val="pl-PL"/>
              </w:rPr>
              <w:t xml:space="preserve">(Nazwisko, stopień/tytuł naukowy, Numer uchwały </w:t>
            </w:r>
            <w:r w:rsidRPr="006B3DD0">
              <w:rPr>
                <w:bCs/>
                <w:sz w:val="16"/>
                <w:szCs w:val="16"/>
                <w:lang w:val="pl-PL"/>
              </w:rPr>
              <w:t>rady naukowej dyscypliny w sprawie zatwierdzenie promotora lub promotorów)</w:t>
            </w:r>
          </w:p>
        </w:tc>
        <w:tc>
          <w:tcPr>
            <w:tcW w:w="4445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 w:rsidRPr="006075EA">
        <w:trPr>
          <w:trHeight w:val="764"/>
        </w:trPr>
        <w:tc>
          <w:tcPr>
            <w:tcW w:w="4077" w:type="dxa"/>
          </w:tcPr>
          <w:p w:rsidR="006C508E" w:rsidRDefault="00947CF6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Promotor pomocniczy</w:t>
            </w:r>
          </w:p>
          <w:p w:rsidR="006C508E" w:rsidRPr="006B3DD0" w:rsidRDefault="00947CF6">
            <w:pPr>
              <w:spacing w:after="0" w:line="240" w:lineRule="auto"/>
              <w:rPr>
                <w:bCs/>
                <w:sz w:val="24"/>
                <w:szCs w:val="24"/>
                <w:lang w:val="pl-PL"/>
              </w:rPr>
            </w:pPr>
            <w:r w:rsidRPr="006B3DD0">
              <w:rPr>
                <w:bCs/>
                <w:sz w:val="16"/>
                <w:szCs w:val="16"/>
                <w:lang w:val="pl-PL"/>
              </w:rPr>
              <w:t>(Nazwisko, stopień/tytuł naukowy, numer uchwały rady naukowej dyscypliny w sprawie powołania promotora)</w:t>
            </w:r>
          </w:p>
        </w:tc>
        <w:tc>
          <w:tcPr>
            <w:tcW w:w="4445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>
        <w:trPr>
          <w:trHeight w:val="225"/>
        </w:trPr>
        <w:tc>
          <w:tcPr>
            <w:tcW w:w="4077" w:type="dxa"/>
          </w:tcPr>
          <w:p w:rsidR="006C508E" w:rsidRDefault="00947CF6">
            <w:pPr>
              <w:spacing w:after="0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Data pierwszego złożenia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IPB</w:t>
            </w:r>
            <w:proofErr w:type="spellEnd"/>
          </w:p>
        </w:tc>
        <w:tc>
          <w:tcPr>
            <w:tcW w:w="4445" w:type="dxa"/>
          </w:tcPr>
          <w:p w:rsidR="006C508E" w:rsidRDefault="006C508E">
            <w:pPr>
              <w:spacing w:after="0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>
        <w:trPr>
          <w:trHeight w:val="159"/>
        </w:trPr>
        <w:tc>
          <w:tcPr>
            <w:tcW w:w="4077" w:type="dxa"/>
          </w:tcPr>
          <w:p w:rsidR="006C508E" w:rsidRDefault="00947CF6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Data korekty </w:t>
            </w: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IPB</w:t>
            </w:r>
            <w:proofErr w:type="spellEnd"/>
          </w:p>
        </w:tc>
        <w:tc>
          <w:tcPr>
            <w:tcW w:w="4445" w:type="dxa"/>
          </w:tcPr>
          <w:p w:rsidR="006C508E" w:rsidRDefault="006C508E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6C508E" w:rsidRDefault="006C508E">
      <w:pPr>
        <w:jc w:val="both"/>
        <w:rPr>
          <w:b/>
          <w:bCs/>
          <w:sz w:val="36"/>
          <w:szCs w:val="36"/>
          <w:lang w:val="pl-PL"/>
        </w:rPr>
      </w:pPr>
    </w:p>
    <w:p w:rsidR="006C508E" w:rsidRDefault="00947CF6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Sformułowanie tematu, celu i hipotezy badawczej</w:t>
      </w:r>
    </w:p>
    <w:p w:rsidR="006C508E" w:rsidRDefault="00947CF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Temat pracy doktorskiej:</w:t>
      </w:r>
    </w:p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947CF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Cel badań:</w:t>
      </w:r>
    </w:p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947CF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Hipoteza badawcza:</w:t>
      </w:r>
    </w:p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947CF6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>Harmonogram prac badawczych</w:t>
      </w:r>
    </w:p>
    <w:p w:rsidR="006C508E" w:rsidRDefault="00947CF6">
      <w:pPr>
        <w:jc w:val="both"/>
        <w:rPr>
          <w:i/>
          <w:iCs/>
          <w:lang w:val="pl-PL"/>
        </w:rPr>
      </w:pPr>
      <w:r>
        <w:rPr>
          <w:i/>
          <w:iCs/>
          <w:lang w:val="pl-PL"/>
        </w:rPr>
        <w:t>Tutaj należy opisać kolejne etapy realizacji badań naukowych wraz z opisem kamieni milowych dla poszczególnych etapó</w:t>
      </w:r>
      <w:r>
        <w:rPr>
          <w:i/>
          <w:iCs/>
          <w:lang w:val="pl-PL"/>
        </w:rPr>
        <w:t xml:space="preserve">w prac. Przy opisie zadań należy zdefiniować kamienie milowe. Kamień milowy powinny być zdefiniowane w taki sposób, aby możliwe było zweryfikowanie jego osiągnięcia lub braku osiągnięcia. Jeśli zadania mają być realizowane równolegle, dobrze jest na końcu </w:t>
      </w:r>
      <w:r>
        <w:rPr>
          <w:i/>
          <w:iCs/>
          <w:lang w:val="pl-PL"/>
        </w:rPr>
        <w:t xml:space="preserve">tego punktu zamieścić wykres Gantta. Przydatny szablon pakietu </w:t>
      </w:r>
      <w:proofErr w:type="spellStart"/>
      <w:r>
        <w:rPr>
          <w:i/>
          <w:iCs/>
          <w:lang w:val="pl-PL"/>
        </w:rPr>
        <w:t>office</w:t>
      </w:r>
      <w:proofErr w:type="spellEnd"/>
      <w:r>
        <w:rPr>
          <w:i/>
          <w:iCs/>
          <w:lang w:val="pl-PL"/>
        </w:rPr>
        <w:t xml:space="preserve"> można znaleźć pod adresem: </w:t>
      </w:r>
      <w:hyperlink r:id="rId9" w:history="1">
        <w:r>
          <w:rPr>
            <w:rStyle w:val="Hipercze"/>
            <w:rFonts w:eastAsia="SimSun" w:hAnsi="SimSun" w:cs="SimSun"/>
            <w:lang w:val="pl-PL"/>
          </w:rPr>
          <w:t>https</w:t>
        </w:r>
        <w:proofErr w:type="gramStart"/>
        <w:r>
          <w:rPr>
            <w:rStyle w:val="Hipercze"/>
            <w:rFonts w:eastAsia="SimSun" w:hAnsi="SimSun" w:cs="SimSun"/>
            <w:lang w:val="pl-PL"/>
          </w:rPr>
          <w:t>://templates</w:t>
        </w:r>
        <w:proofErr w:type="gramEnd"/>
        <w:r>
          <w:rPr>
            <w:rStyle w:val="Hipercze"/>
            <w:rFonts w:eastAsia="SimSun" w:hAnsi="SimSun" w:cs="SimSun"/>
            <w:lang w:val="pl-PL"/>
          </w:rPr>
          <w:t>.</w:t>
        </w:r>
        <w:proofErr w:type="gramStart"/>
        <w:r>
          <w:rPr>
            <w:rStyle w:val="Hipercze"/>
            <w:rFonts w:eastAsia="SimSun" w:hAnsi="SimSun" w:cs="SimSun"/>
            <w:lang w:val="pl-PL"/>
          </w:rPr>
          <w:t>office</w:t>
        </w:r>
        <w:proofErr w:type="gramEnd"/>
        <w:r>
          <w:rPr>
            <w:rStyle w:val="Hipercze"/>
            <w:rFonts w:eastAsia="SimSun" w:hAnsi="SimSun" w:cs="SimSun"/>
            <w:lang w:val="pl-PL"/>
          </w:rPr>
          <w:t>.</w:t>
        </w:r>
        <w:proofErr w:type="gramStart"/>
        <w:r>
          <w:rPr>
            <w:rStyle w:val="Hipercze"/>
            <w:rFonts w:eastAsia="SimSun" w:hAnsi="SimSun" w:cs="SimSun"/>
            <w:lang w:val="pl-PL"/>
          </w:rPr>
          <w:t>com</w:t>
        </w:r>
        <w:proofErr w:type="gramEnd"/>
        <w:r>
          <w:rPr>
            <w:rStyle w:val="Hipercze"/>
            <w:rFonts w:eastAsia="SimSun" w:hAnsi="SimSun" w:cs="SimSun"/>
            <w:lang w:val="pl-PL"/>
          </w:rPr>
          <w:t>/en-us/gantt-project-planner-tm02887601</w:t>
        </w:r>
      </w:hyperlink>
      <w:r>
        <w:rPr>
          <w:rFonts w:eastAsia="SimSun" w:hAnsi="SimSun" w:cs="SimSun"/>
          <w:lang w:val="pl-PL"/>
        </w:rPr>
        <w:t>.</w:t>
      </w:r>
      <w:r>
        <w:rPr>
          <w:i/>
          <w:iCs/>
          <w:lang w:val="pl-PL"/>
        </w:rPr>
        <w:t xml:space="preserve">   </w:t>
      </w:r>
    </w:p>
    <w:p w:rsidR="006C508E" w:rsidRDefault="00947CF6">
      <w:pPr>
        <w:jc w:val="both"/>
        <w:rPr>
          <w:i/>
          <w:iCs/>
          <w:lang w:val="pl-PL"/>
        </w:rPr>
      </w:pPr>
      <w:r>
        <w:rPr>
          <w:i/>
          <w:iCs/>
          <w:lang w:val="pl-PL"/>
        </w:rPr>
        <w:t>W o</w:t>
      </w:r>
      <w:r>
        <w:rPr>
          <w:i/>
          <w:iCs/>
          <w:lang w:val="pl-PL"/>
        </w:rPr>
        <w:t xml:space="preserve">pisie odniesień do efektów uczenia się, należy wybrać te efekty, których osiąganie nie jest realizowane w wyniku odbywania zajęć dydaktycznych realizowanych w szkole doktorskiej Politechniki Opolskiej. </w:t>
      </w:r>
    </w:p>
    <w:p w:rsidR="006C508E" w:rsidRDefault="006C508E">
      <w:pPr>
        <w:rPr>
          <w:i/>
          <w:iCs/>
          <w:lang w:val="pl-PL"/>
        </w:rPr>
      </w:pPr>
    </w:p>
    <w:p w:rsidR="006C508E" w:rsidRDefault="00947CF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 rok:</w:t>
      </w:r>
    </w:p>
    <w:tbl>
      <w:tblPr>
        <w:tblStyle w:val="Tabela-Siatka"/>
        <w:tblW w:w="0" w:type="auto"/>
        <w:tblLook w:val="04A0"/>
      </w:tblPr>
      <w:tblGrid>
        <w:gridCol w:w="2469"/>
        <w:gridCol w:w="4365"/>
        <w:gridCol w:w="1686"/>
      </w:tblGrid>
      <w:tr w:rsidR="006C508E" w:rsidRPr="006075EA">
        <w:tc>
          <w:tcPr>
            <w:tcW w:w="2469" w:type="dxa"/>
          </w:tcPr>
          <w:p w:rsidR="006C508E" w:rsidRDefault="00947CF6">
            <w:pPr>
              <w:jc w:val="left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Nazwa i </w:t>
            </w:r>
            <w:proofErr w:type="gramStart"/>
            <w:r>
              <w:rPr>
                <w:b/>
                <w:bCs/>
                <w:sz w:val="24"/>
                <w:szCs w:val="24"/>
                <w:lang w:val="pl-PL"/>
              </w:rPr>
              <w:t>numer  zadania</w:t>
            </w:r>
            <w:proofErr w:type="gramEnd"/>
          </w:p>
        </w:tc>
        <w:tc>
          <w:tcPr>
            <w:tcW w:w="4365" w:type="dxa"/>
          </w:tcPr>
          <w:p w:rsidR="006C508E" w:rsidRDefault="00947CF6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Okres realizacji oraz </w:t>
            </w:r>
            <w:r>
              <w:rPr>
                <w:b/>
                <w:bCs/>
                <w:sz w:val="24"/>
                <w:szCs w:val="24"/>
                <w:lang w:val="pl-PL"/>
              </w:rPr>
              <w:t>kamień milowy zadania</w:t>
            </w:r>
          </w:p>
        </w:tc>
        <w:tc>
          <w:tcPr>
            <w:tcW w:w="1686" w:type="dxa"/>
          </w:tcPr>
          <w:p w:rsidR="006C508E" w:rsidRDefault="00947CF6">
            <w:pPr>
              <w:jc w:val="left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Odniesienie do symbolu efektu uczenia się w Szkole Doktorskiej</w:t>
            </w:r>
          </w:p>
        </w:tc>
      </w:tr>
      <w:tr w:rsidR="006C508E">
        <w:tc>
          <w:tcPr>
            <w:tcW w:w="2469" w:type="dxa"/>
          </w:tcPr>
          <w:p w:rsidR="006C508E" w:rsidRDefault="00947CF6">
            <w:pPr>
              <w:numPr>
                <w:ilvl w:val="0"/>
                <w:numId w:val="2"/>
              </w:numPr>
              <w:spacing w:after="0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Przegląd literatury</w:t>
            </w:r>
          </w:p>
        </w:tc>
        <w:tc>
          <w:tcPr>
            <w:tcW w:w="4365" w:type="dxa"/>
          </w:tcPr>
          <w:p w:rsidR="006C508E" w:rsidRDefault="00947CF6">
            <w:pPr>
              <w:spacing w:after="0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X 2019 - II 2020</w:t>
            </w:r>
          </w:p>
          <w:p w:rsidR="006C508E" w:rsidRDefault="00947CF6">
            <w:pPr>
              <w:spacing w:after="0"/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pl-PL"/>
              </w:rPr>
              <w:t>k.</w:t>
            </w:r>
            <w:proofErr w:type="gramStart"/>
            <w:r>
              <w:rPr>
                <w:b/>
                <w:bCs/>
                <w:sz w:val="24"/>
                <w:szCs w:val="24"/>
                <w:lang w:val="pl-PL"/>
              </w:rPr>
              <w:t>m</w:t>
            </w:r>
            <w:proofErr w:type="spellEnd"/>
            <w:r>
              <w:rPr>
                <w:b/>
                <w:bCs/>
                <w:sz w:val="24"/>
                <w:szCs w:val="24"/>
                <w:lang w:val="pl-PL"/>
              </w:rPr>
              <w:t xml:space="preserve">. : </w:t>
            </w:r>
            <w:proofErr w:type="gramEnd"/>
            <w:r>
              <w:rPr>
                <w:sz w:val="24"/>
                <w:szCs w:val="24"/>
                <w:lang w:val="pl-PL"/>
              </w:rPr>
              <w:t>opracowany spis literatury</w:t>
            </w:r>
          </w:p>
        </w:tc>
        <w:tc>
          <w:tcPr>
            <w:tcW w:w="1686" w:type="dxa"/>
            <w:vMerge w:val="restart"/>
          </w:tcPr>
          <w:p w:rsidR="006C508E" w:rsidRDefault="00947CF6">
            <w:pPr>
              <w:spacing w:after="0" w:line="240" w:lineRule="auto"/>
              <w:jc w:val="center"/>
              <w:rPr>
                <w:rFonts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P8S_WG</w:t>
            </w:r>
            <w:proofErr w:type="spellEnd"/>
            <w:r>
              <w:rPr>
                <w:rFonts w:eastAsia="SimSun" w:hAnsi="SimSun" w:cs="SimSu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P8S_UW</w:t>
            </w:r>
            <w:proofErr w:type="spellEnd"/>
            <w:r>
              <w:rPr>
                <w:rFonts w:eastAsia="SimSun" w:hAnsi="SimSun" w:cs="SimSu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P8S_UU</w:t>
            </w:r>
            <w:proofErr w:type="spellEnd"/>
          </w:p>
          <w:p w:rsidR="006C508E" w:rsidRDefault="00947CF6">
            <w:pPr>
              <w:spacing w:after="0" w:line="240" w:lineRule="auto"/>
              <w:jc w:val="center"/>
              <w:rPr>
                <w:rFonts w:eastAsia="SimSun" w:hAnsi="SimSun" w:cs="SimSu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SimSun" w:hAnsi="SimSun" w:cs="SimSun"/>
                <w:sz w:val="24"/>
                <w:szCs w:val="24"/>
                <w:lang w:val="pl-PL"/>
              </w:rPr>
              <w:t>P8S_KK</w:t>
            </w:r>
            <w:proofErr w:type="spellEnd"/>
          </w:p>
        </w:tc>
      </w:tr>
      <w:tr w:rsidR="006C508E">
        <w:tc>
          <w:tcPr>
            <w:tcW w:w="2469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5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86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>
        <w:tc>
          <w:tcPr>
            <w:tcW w:w="2469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5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86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>
        <w:tc>
          <w:tcPr>
            <w:tcW w:w="2469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5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86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947CF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 I rok:</w:t>
      </w:r>
    </w:p>
    <w:tbl>
      <w:tblPr>
        <w:tblStyle w:val="Tabela-Siatka"/>
        <w:tblW w:w="0" w:type="auto"/>
        <w:tblLook w:val="04A0"/>
      </w:tblPr>
      <w:tblGrid>
        <w:gridCol w:w="2484"/>
        <w:gridCol w:w="4365"/>
        <w:gridCol w:w="1650"/>
      </w:tblGrid>
      <w:tr w:rsidR="006C508E" w:rsidRPr="006075EA">
        <w:tc>
          <w:tcPr>
            <w:tcW w:w="2484" w:type="dxa"/>
          </w:tcPr>
          <w:p w:rsidR="006C508E" w:rsidRDefault="00947CF6">
            <w:pPr>
              <w:jc w:val="left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Nazwa i </w:t>
            </w:r>
            <w:proofErr w:type="gramStart"/>
            <w:r>
              <w:rPr>
                <w:b/>
                <w:bCs/>
                <w:sz w:val="24"/>
                <w:szCs w:val="24"/>
                <w:lang w:val="pl-PL"/>
              </w:rPr>
              <w:t>numer  zadania</w:t>
            </w:r>
            <w:proofErr w:type="gramEnd"/>
          </w:p>
        </w:tc>
        <w:tc>
          <w:tcPr>
            <w:tcW w:w="4365" w:type="dxa"/>
          </w:tcPr>
          <w:p w:rsidR="006C508E" w:rsidRDefault="00947CF6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Okres realizacji oraz </w:t>
            </w:r>
            <w:r>
              <w:rPr>
                <w:b/>
                <w:bCs/>
                <w:sz w:val="24"/>
                <w:szCs w:val="24"/>
                <w:lang w:val="pl-PL"/>
              </w:rPr>
              <w:t>kamień milowy zadania</w:t>
            </w:r>
          </w:p>
        </w:tc>
        <w:tc>
          <w:tcPr>
            <w:tcW w:w="1650" w:type="dxa"/>
          </w:tcPr>
          <w:p w:rsidR="006C508E" w:rsidRDefault="00947CF6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Odniesienie do symbolu efektu uczenia się w Szkole Doktorskiej</w:t>
            </w:r>
          </w:p>
        </w:tc>
      </w:tr>
      <w:tr w:rsidR="006C508E">
        <w:tc>
          <w:tcPr>
            <w:tcW w:w="2484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5" w:type="dxa"/>
          </w:tcPr>
          <w:p w:rsidR="006C508E" w:rsidRDefault="006C508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650" w:type="dxa"/>
            <w:vMerge w:val="restart"/>
          </w:tcPr>
          <w:p w:rsidR="006C508E" w:rsidRDefault="00947CF6">
            <w:pPr>
              <w:jc w:val="center"/>
              <w:rPr>
                <w:rFonts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P8S_WG</w:t>
            </w:r>
            <w:proofErr w:type="spellEnd"/>
            <w:r>
              <w:rPr>
                <w:rFonts w:eastAsia="SimSun" w:hAnsi="SimSun" w:cs="SimSu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P8S_UW</w:t>
            </w:r>
            <w:proofErr w:type="spellEnd"/>
            <w:r>
              <w:rPr>
                <w:rFonts w:eastAsia="SimSun" w:hAnsi="SimSun" w:cs="SimSu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lastRenderedPageBreak/>
              <w:t>P8S_UU</w:t>
            </w:r>
            <w:proofErr w:type="spellEnd"/>
          </w:p>
          <w:p w:rsidR="006C508E" w:rsidRDefault="00947CF6">
            <w:pPr>
              <w:spacing w:after="0" w:line="240" w:lineRule="auto"/>
              <w:jc w:val="center"/>
              <w:rPr>
                <w:rFonts w:eastAsia="SimSun" w:hAnsi="SimSun" w:cs="SimSu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SimSun" w:hAnsi="SimSun" w:cs="SimSun"/>
                <w:sz w:val="24"/>
                <w:szCs w:val="24"/>
                <w:lang w:val="pl-PL"/>
              </w:rPr>
              <w:t>P8S_KK</w:t>
            </w:r>
            <w:proofErr w:type="spellEnd"/>
          </w:p>
        </w:tc>
      </w:tr>
      <w:tr w:rsidR="006C508E">
        <w:tc>
          <w:tcPr>
            <w:tcW w:w="2484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5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50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>
        <w:tc>
          <w:tcPr>
            <w:tcW w:w="2484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5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50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>
        <w:tc>
          <w:tcPr>
            <w:tcW w:w="2484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5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50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947CF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 II rok:</w:t>
      </w:r>
    </w:p>
    <w:tbl>
      <w:tblPr>
        <w:tblStyle w:val="Tabela-Siatka"/>
        <w:tblW w:w="0" w:type="auto"/>
        <w:tblLook w:val="04A0"/>
      </w:tblPr>
      <w:tblGrid>
        <w:gridCol w:w="3061"/>
        <w:gridCol w:w="3803"/>
        <w:gridCol w:w="1620"/>
      </w:tblGrid>
      <w:tr w:rsidR="006C508E" w:rsidRPr="006075EA">
        <w:tc>
          <w:tcPr>
            <w:tcW w:w="3061" w:type="dxa"/>
          </w:tcPr>
          <w:p w:rsidR="006C508E" w:rsidRDefault="00947CF6">
            <w:pPr>
              <w:jc w:val="left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Nazwa i </w:t>
            </w:r>
            <w:proofErr w:type="gramStart"/>
            <w:r>
              <w:rPr>
                <w:b/>
                <w:bCs/>
                <w:sz w:val="24"/>
                <w:szCs w:val="24"/>
                <w:lang w:val="pl-PL"/>
              </w:rPr>
              <w:t>numer  zadania</w:t>
            </w:r>
            <w:proofErr w:type="gramEnd"/>
          </w:p>
        </w:tc>
        <w:tc>
          <w:tcPr>
            <w:tcW w:w="3803" w:type="dxa"/>
          </w:tcPr>
          <w:p w:rsidR="006C508E" w:rsidRDefault="00947CF6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Okres realizacji oraz kamień milowy</w:t>
            </w:r>
          </w:p>
        </w:tc>
        <w:tc>
          <w:tcPr>
            <w:tcW w:w="1620" w:type="dxa"/>
          </w:tcPr>
          <w:p w:rsidR="006C508E" w:rsidRDefault="00947CF6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Odniesienie do symbolu efektu uczenia się w Szkole </w:t>
            </w:r>
            <w:r>
              <w:rPr>
                <w:b/>
                <w:bCs/>
                <w:sz w:val="24"/>
                <w:szCs w:val="24"/>
                <w:lang w:val="pl-PL"/>
              </w:rPr>
              <w:t>Doktorskiej</w:t>
            </w:r>
          </w:p>
        </w:tc>
      </w:tr>
      <w:tr w:rsidR="006C508E">
        <w:tc>
          <w:tcPr>
            <w:tcW w:w="3061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03" w:type="dxa"/>
          </w:tcPr>
          <w:p w:rsidR="006C508E" w:rsidRDefault="006C508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 w:val="restart"/>
          </w:tcPr>
          <w:p w:rsidR="006C508E" w:rsidRDefault="00947CF6">
            <w:pPr>
              <w:rPr>
                <w:rFonts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P8S_WG</w:t>
            </w:r>
            <w:proofErr w:type="spellEnd"/>
            <w:r>
              <w:rPr>
                <w:rFonts w:eastAsia="SimSun" w:hAnsi="SimSun" w:cs="SimSu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P8S_UW</w:t>
            </w:r>
            <w:proofErr w:type="spellEnd"/>
            <w:r>
              <w:rPr>
                <w:rFonts w:eastAsia="SimSun" w:hAnsi="SimSun" w:cs="SimSu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P8S_UU</w:t>
            </w:r>
            <w:proofErr w:type="spellEnd"/>
          </w:p>
          <w:p w:rsidR="006C508E" w:rsidRDefault="00947CF6">
            <w:pPr>
              <w:rPr>
                <w:rFonts w:eastAsia="SimSun" w:hAnsi="SimSun" w:cs="SimSu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SimSun" w:hAnsi="SimSun" w:cs="SimSun"/>
                <w:sz w:val="24"/>
                <w:szCs w:val="24"/>
                <w:lang w:val="pl-PL"/>
              </w:rPr>
              <w:t>P8S_KK</w:t>
            </w:r>
            <w:proofErr w:type="spellEnd"/>
          </w:p>
        </w:tc>
      </w:tr>
      <w:tr w:rsidR="006C508E">
        <w:tc>
          <w:tcPr>
            <w:tcW w:w="3061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03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>
        <w:tc>
          <w:tcPr>
            <w:tcW w:w="3061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03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>
        <w:tc>
          <w:tcPr>
            <w:tcW w:w="3061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03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20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6C508E">
      <w:pPr>
        <w:jc w:val="both"/>
        <w:rPr>
          <w:b/>
          <w:bCs/>
          <w:sz w:val="24"/>
          <w:szCs w:val="24"/>
          <w:lang w:val="pl-PL"/>
        </w:rPr>
      </w:pPr>
    </w:p>
    <w:p w:rsidR="006C508E" w:rsidRDefault="00947CF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 V rok:</w:t>
      </w:r>
    </w:p>
    <w:tbl>
      <w:tblPr>
        <w:tblStyle w:val="Tabela-Siatka"/>
        <w:tblW w:w="0" w:type="auto"/>
        <w:tblLook w:val="04A0"/>
      </w:tblPr>
      <w:tblGrid>
        <w:gridCol w:w="2438"/>
        <w:gridCol w:w="4441"/>
        <w:gridCol w:w="1641"/>
      </w:tblGrid>
      <w:tr w:rsidR="006C508E" w:rsidRPr="006075EA">
        <w:tc>
          <w:tcPr>
            <w:tcW w:w="2438" w:type="dxa"/>
          </w:tcPr>
          <w:p w:rsidR="006C508E" w:rsidRDefault="00947CF6">
            <w:pPr>
              <w:jc w:val="left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Nazwa i </w:t>
            </w:r>
            <w:proofErr w:type="gramStart"/>
            <w:r>
              <w:rPr>
                <w:b/>
                <w:bCs/>
                <w:sz w:val="24"/>
                <w:szCs w:val="24"/>
                <w:lang w:val="pl-PL"/>
              </w:rPr>
              <w:t>numer  zadania</w:t>
            </w:r>
            <w:proofErr w:type="gramEnd"/>
          </w:p>
        </w:tc>
        <w:tc>
          <w:tcPr>
            <w:tcW w:w="4441" w:type="dxa"/>
          </w:tcPr>
          <w:p w:rsidR="006C508E" w:rsidRDefault="00947CF6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Okres realizacji oraz kamień milowy</w:t>
            </w:r>
          </w:p>
        </w:tc>
        <w:tc>
          <w:tcPr>
            <w:tcW w:w="1641" w:type="dxa"/>
          </w:tcPr>
          <w:p w:rsidR="006C508E" w:rsidRDefault="00947CF6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Odniesienie do symbolu efektu uczenia się w Szkole Doktorskiej</w:t>
            </w:r>
          </w:p>
        </w:tc>
      </w:tr>
      <w:tr w:rsidR="006C508E">
        <w:tc>
          <w:tcPr>
            <w:tcW w:w="2438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41" w:type="dxa"/>
          </w:tcPr>
          <w:p w:rsidR="006C508E" w:rsidRDefault="006C508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641" w:type="dxa"/>
            <w:vMerge w:val="restart"/>
          </w:tcPr>
          <w:p w:rsidR="006C508E" w:rsidRDefault="00947CF6">
            <w:pPr>
              <w:rPr>
                <w:rFonts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P8S_WG</w:t>
            </w:r>
            <w:proofErr w:type="spellEnd"/>
            <w:r>
              <w:rPr>
                <w:rFonts w:eastAsia="SimSun" w:hAnsi="SimSun" w:cs="SimSu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P8S_UW</w:t>
            </w:r>
            <w:proofErr w:type="spellEnd"/>
            <w:r>
              <w:rPr>
                <w:rFonts w:eastAsia="SimSun" w:hAnsi="SimSun" w:cs="SimSu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P8S_UU</w:t>
            </w:r>
            <w:proofErr w:type="spellEnd"/>
          </w:p>
          <w:p w:rsidR="006C508E" w:rsidRDefault="00947CF6">
            <w:pPr>
              <w:rPr>
                <w:rFonts w:eastAsia="SimSun" w:hAnsi="SimSun" w:cs="SimSun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SimSun" w:hAnsi="SimSun" w:cs="SimSun"/>
                <w:sz w:val="24"/>
                <w:szCs w:val="24"/>
              </w:rPr>
              <w:t>P8S_KK</w:t>
            </w:r>
            <w:proofErr w:type="spellEnd"/>
          </w:p>
        </w:tc>
      </w:tr>
      <w:tr w:rsidR="006C508E">
        <w:tc>
          <w:tcPr>
            <w:tcW w:w="2438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41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41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>
        <w:tc>
          <w:tcPr>
            <w:tcW w:w="2438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41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41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C508E">
        <w:tc>
          <w:tcPr>
            <w:tcW w:w="2438" w:type="dxa"/>
          </w:tcPr>
          <w:p w:rsidR="006C508E" w:rsidRDefault="006C508E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41" w:type="dxa"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641" w:type="dxa"/>
            <w:vMerge/>
          </w:tcPr>
          <w:p w:rsidR="006C508E" w:rsidRDefault="006C508E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6C508E" w:rsidRDefault="006C508E">
      <w:pPr>
        <w:rPr>
          <w:b/>
          <w:bCs/>
          <w:sz w:val="24"/>
          <w:szCs w:val="24"/>
          <w:lang w:val="pl-PL"/>
        </w:rPr>
      </w:pPr>
    </w:p>
    <w:p w:rsidR="006C508E" w:rsidRDefault="006C508E">
      <w:pPr>
        <w:rPr>
          <w:b/>
          <w:bCs/>
          <w:sz w:val="24"/>
          <w:szCs w:val="24"/>
          <w:lang w:val="pl-PL"/>
        </w:rPr>
      </w:pPr>
    </w:p>
    <w:p w:rsidR="006C508E" w:rsidRDefault="00947CF6">
      <w:pPr>
        <w:numPr>
          <w:ilvl w:val="0"/>
          <w:numId w:val="1"/>
        </w:num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Warunki i tryb złożenia rozprawy doktorskiej </w:t>
      </w:r>
    </w:p>
    <w:p w:rsidR="006C508E" w:rsidRDefault="00947CF6">
      <w:pPr>
        <w:jc w:val="both"/>
        <w:rPr>
          <w:i/>
          <w:iCs/>
          <w:lang w:val="pl-PL"/>
        </w:rPr>
      </w:pPr>
      <w:r>
        <w:rPr>
          <w:i/>
          <w:iCs/>
          <w:lang w:val="pl-PL"/>
        </w:rPr>
        <w:t>Należy wpisać datę (rok i miesiąc) złożenia pracy doktorskiej. Tryb złożenia: proszę wpisać „Szkoła Doktorska”, z kolei w warunkach proszę wpisać warunki złożenia rozprawy zgodne z regulaminem obowiązującym w P</w:t>
      </w:r>
      <w:r>
        <w:rPr>
          <w:i/>
          <w:iCs/>
          <w:lang w:val="pl-PL"/>
        </w:rPr>
        <w:t>olitechnice Opolskiej.</w:t>
      </w:r>
    </w:p>
    <w:p w:rsidR="006C508E" w:rsidRDefault="006C508E">
      <w:pPr>
        <w:rPr>
          <w:sz w:val="24"/>
          <w:szCs w:val="24"/>
          <w:lang w:val="pl-PL"/>
        </w:rPr>
      </w:pPr>
    </w:p>
    <w:p w:rsidR="006C508E" w:rsidRDefault="00947CF6">
      <w:pPr>
        <w:jc w:val="both"/>
        <w:rPr>
          <w:rFonts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eastAsia="SimSun" w:hAnsi="Times New Roman" w:cs="Times New Roman"/>
          <w:b/>
          <w:bCs/>
          <w:sz w:val="24"/>
          <w:szCs w:val="24"/>
          <w:lang w:val="pl-PL"/>
        </w:rPr>
        <w:t xml:space="preserve">D) Publikacje naukowe </w:t>
      </w:r>
    </w:p>
    <w:p w:rsidR="006C508E" w:rsidRDefault="00947CF6">
      <w:pPr>
        <w:jc w:val="both"/>
        <w:rPr>
          <w:rFonts w:eastAsia="SimSun" w:hAnsi="Times New Roman" w:cs="Times New Roman"/>
          <w:i/>
          <w:iCs/>
          <w:lang w:val="pl-PL"/>
        </w:rPr>
      </w:pPr>
      <w:r>
        <w:rPr>
          <w:rFonts w:eastAsia="SimSun" w:hAnsi="Times New Roman" w:cs="Times New Roman"/>
          <w:i/>
          <w:iCs/>
          <w:lang w:val="pl-PL"/>
        </w:rPr>
        <w:t>W tym miejscu nale</w:t>
      </w:r>
      <w:r>
        <w:rPr>
          <w:rFonts w:eastAsia="SimSun" w:hAnsi="Times New Roman" w:cs="Times New Roman"/>
          <w:i/>
          <w:iCs/>
          <w:lang w:val="pl-PL"/>
        </w:rPr>
        <w:t>ż</w:t>
      </w:r>
      <w:r>
        <w:rPr>
          <w:rFonts w:eastAsia="SimSun" w:hAnsi="Times New Roman" w:cs="Times New Roman"/>
          <w:i/>
          <w:iCs/>
          <w:lang w:val="pl-PL"/>
        </w:rPr>
        <w:t>y opisa</w:t>
      </w:r>
      <w:r>
        <w:rPr>
          <w:rFonts w:eastAsia="SimSun" w:hAnsi="Times New Roman" w:cs="Times New Roman"/>
          <w:i/>
          <w:iCs/>
          <w:lang w:val="pl-PL"/>
        </w:rPr>
        <w:t>ć</w:t>
      </w:r>
      <w:r>
        <w:rPr>
          <w:rFonts w:eastAsia="SimSun" w:hAnsi="Times New Roman" w:cs="Times New Roman"/>
          <w:i/>
          <w:iCs/>
          <w:lang w:val="pl-PL"/>
        </w:rPr>
        <w:t xml:space="preserve"> planowany termin oddania do druku co najmniej 1 artyku</w:t>
      </w:r>
      <w:r>
        <w:rPr>
          <w:rFonts w:eastAsia="SimSun" w:hAnsi="Times New Roman" w:cs="Times New Roman"/>
          <w:i/>
          <w:iCs/>
          <w:lang w:val="pl-PL"/>
        </w:rPr>
        <w:t>ł</w:t>
      </w:r>
      <w:r>
        <w:rPr>
          <w:rFonts w:eastAsia="SimSun" w:hAnsi="Times New Roman" w:cs="Times New Roman"/>
          <w:i/>
          <w:iCs/>
          <w:lang w:val="pl-PL"/>
        </w:rPr>
        <w:t>u naukowego opublikowanego w czasopi</w:t>
      </w:r>
      <w:r>
        <w:rPr>
          <w:rFonts w:eastAsia="SimSun" w:hAnsi="Times New Roman" w:cs="Times New Roman"/>
          <w:i/>
          <w:iCs/>
          <w:lang w:val="pl-PL"/>
        </w:rPr>
        <w:t>ś</w:t>
      </w:r>
      <w:r>
        <w:rPr>
          <w:rFonts w:eastAsia="SimSun" w:hAnsi="Times New Roman" w:cs="Times New Roman"/>
          <w:i/>
          <w:iCs/>
          <w:lang w:val="pl-PL"/>
        </w:rPr>
        <w:t>mie naukowym lub recenzowanych materia</w:t>
      </w:r>
      <w:r>
        <w:rPr>
          <w:rFonts w:eastAsia="SimSun" w:hAnsi="Times New Roman" w:cs="Times New Roman"/>
          <w:i/>
          <w:iCs/>
          <w:lang w:val="pl-PL"/>
        </w:rPr>
        <w:t>ł</w:t>
      </w:r>
      <w:r>
        <w:rPr>
          <w:rFonts w:eastAsia="SimSun" w:hAnsi="Times New Roman" w:cs="Times New Roman"/>
          <w:i/>
          <w:iCs/>
          <w:lang w:val="pl-PL"/>
        </w:rPr>
        <w:t>ach z konferencji mi</w:t>
      </w:r>
      <w:r>
        <w:rPr>
          <w:rFonts w:eastAsia="SimSun" w:hAnsi="Times New Roman" w:cs="Times New Roman"/>
          <w:i/>
          <w:iCs/>
          <w:lang w:val="pl-PL"/>
        </w:rPr>
        <w:t>ę</w:t>
      </w:r>
      <w:r>
        <w:rPr>
          <w:rFonts w:eastAsia="SimSun" w:hAnsi="Times New Roman" w:cs="Times New Roman"/>
          <w:i/>
          <w:iCs/>
          <w:lang w:val="pl-PL"/>
        </w:rPr>
        <w:t>dzynarodowej, kt</w:t>
      </w:r>
      <w:r>
        <w:rPr>
          <w:rFonts w:eastAsia="SimSun" w:hAnsi="Times New Roman" w:cs="Times New Roman"/>
          <w:i/>
          <w:iCs/>
          <w:lang w:val="pl-PL"/>
        </w:rPr>
        <w:t>ó</w:t>
      </w:r>
      <w:r>
        <w:rPr>
          <w:rFonts w:eastAsia="SimSun" w:hAnsi="Times New Roman" w:cs="Times New Roman"/>
          <w:i/>
          <w:iCs/>
          <w:lang w:val="pl-PL"/>
        </w:rPr>
        <w:t xml:space="preserve">re w roku </w:t>
      </w:r>
      <w:r>
        <w:rPr>
          <w:rFonts w:eastAsia="SimSun" w:hAnsi="Times New Roman" w:cs="Times New Roman"/>
          <w:i/>
          <w:iCs/>
          <w:lang w:val="pl-PL"/>
        </w:rPr>
        <w:t>opublikowania artyku</w:t>
      </w:r>
      <w:r>
        <w:rPr>
          <w:rFonts w:eastAsia="SimSun" w:hAnsi="Times New Roman" w:cs="Times New Roman"/>
          <w:i/>
          <w:iCs/>
          <w:lang w:val="pl-PL"/>
        </w:rPr>
        <w:t>ł</w:t>
      </w:r>
      <w:r>
        <w:rPr>
          <w:rFonts w:eastAsia="SimSun" w:hAnsi="Times New Roman" w:cs="Times New Roman"/>
          <w:i/>
          <w:iCs/>
          <w:lang w:val="pl-PL"/>
        </w:rPr>
        <w:t>u w ostatecznej formie by</w:t>
      </w:r>
      <w:r>
        <w:rPr>
          <w:rFonts w:eastAsia="SimSun" w:hAnsi="Times New Roman" w:cs="Times New Roman"/>
          <w:i/>
          <w:iCs/>
          <w:lang w:val="pl-PL"/>
        </w:rPr>
        <w:t>ł</w:t>
      </w:r>
      <w:r>
        <w:rPr>
          <w:rFonts w:eastAsia="SimSun" w:hAnsi="Times New Roman" w:cs="Times New Roman"/>
          <w:i/>
          <w:iCs/>
          <w:lang w:val="pl-PL"/>
        </w:rPr>
        <w:t>y uj</w:t>
      </w:r>
      <w:r>
        <w:rPr>
          <w:rFonts w:eastAsia="SimSun" w:hAnsi="Times New Roman" w:cs="Times New Roman"/>
          <w:i/>
          <w:iCs/>
          <w:lang w:val="pl-PL"/>
        </w:rPr>
        <w:t>ę</w:t>
      </w:r>
      <w:r>
        <w:rPr>
          <w:rFonts w:eastAsia="SimSun" w:hAnsi="Times New Roman" w:cs="Times New Roman"/>
          <w:i/>
          <w:iCs/>
          <w:lang w:val="pl-PL"/>
        </w:rPr>
        <w:t>te w wykazie sporz</w:t>
      </w:r>
      <w:r>
        <w:rPr>
          <w:rFonts w:eastAsia="SimSun" w:hAnsi="Times New Roman" w:cs="Times New Roman"/>
          <w:i/>
          <w:iCs/>
          <w:lang w:val="pl-PL"/>
        </w:rPr>
        <w:t>ą</w:t>
      </w:r>
      <w:r>
        <w:rPr>
          <w:rFonts w:eastAsia="SimSun" w:hAnsi="Times New Roman" w:cs="Times New Roman"/>
          <w:i/>
          <w:iCs/>
          <w:lang w:val="pl-PL"/>
        </w:rPr>
        <w:t>dzonym zgodnie z przepisami wydanymi na podstawie art. 267 ust. 2 pkt. 2 lit. b ustawy, lub 1 monografii naukowej wydanej przez wydawnictwo, kt</w:t>
      </w:r>
      <w:r>
        <w:rPr>
          <w:rFonts w:eastAsia="SimSun" w:hAnsi="Times New Roman" w:cs="Times New Roman"/>
          <w:i/>
          <w:iCs/>
          <w:lang w:val="pl-PL"/>
        </w:rPr>
        <w:t>ó</w:t>
      </w:r>
      <w:r>
        <w:rPr>
          <w:rFonts w:eastAsia="SimSun" w:hAnsi="Times New Roman" w:cs="Times New Roman"/>
          <w:i/>
          <w:iCs/>
          <w:lang w:val="pl-PL"/>
        </w:rPr>
        <w:t xml:space="preserve">re w roku opublikowania </w:t>
      </w:r>
      <w:proofErr w:type="gramStart"/>
      <w:r>
        <w:rPr>
          <w:rFonts w:eastAsia="SimSun" w:hAnsi="Times New Roman" w:cs="Times New Roman"/>
          <w:i/>
          <w:iCs/>
          <w:lang w:val="pl-PL"/>
        </w:rPr>
        <w:t xml:space="preserve">monografii       </w:t>
      </w:r>
      <w:r>
        <w:rPr>
          <w:rFonts w:eastAsia="SimSun" w:hAnsi="Times New Roman" w:cs="Times New Roman"/>
          <w:i/>
          <w:iCs/>
          <w:lang w:val="pl-PL"/>
        </w:rPr>
        <w:t xml:space="preserve">  w</w:t>
      </w:r>
      <w:proofErr w:type="gramEnd"/>
      <w:r>
        <w:rPr>
          <w:rFonts w:eastAsia="SimSun" w:hAnsi="Times New Roman" w:cs="Times New Roman"/>
          <w:i/>
          <w:iCs/>
          <w:lang w:val="pl-PL"/>
        </w:rPr>
        <w:t xml:space="preserve"> ostatecznej formie by</w:t>
      </w:r>
      <w:r>
        <w:rPr>
          <w:rFonts w:eastAsia="SimSun" w:hAnsi="Times New Roman" w:cs="Times New Roman"/>
          <w:i/>
          <w:iCs/>
          <w:lang w:val="pl-PL"/>
        </w:rPr>
        <w:t>ł</w:t>
      </w:r>
      <w:r>
        <w:rPr>
          <w:rFonts w:eastAsia="SimSun" w:hAnsi="Times New Roman" w:cs="Times New Roman"/>
          <w:i/>
          <w:iCs/>
          <w:lang w:val="pl-PL"/>
        </w:rPr>
        <w:t>o uj</w:t>
      </w:r>
      <w:r>
        <w:rPr>
          <w:rFonts w:eastAsia="SimSun" w:hAnsi="Times New Roman" w:cs="Times New Roman"/>
          <w:i/>
          <w:iCs/>
          <w:lang w:val="pl-PL"/>
        </w:rPr>
        <w:t>ę</w:t>
      </w:r>
      <w:r>
        <w:rPr>
          <w:rFonts w:eastAsia="SimSun" w:hAnsi="Times New Roman" w:cs="Times New Roman"/>
          <w:i/>
          <w:iCs/>
          <w:lang w:val="pl-PL"/>
        </w:rPr>
        <w:t>te w wykazie sporz</w:t>
      </w:r>
      <w:r>
        <w:rPr>
          <w:rFonts w:eastAsia="SimSun" w:hAnsi="Times New Roman" w:cs="Times New Roman"/>
          <w:i/>
          <w:iCs/>
          <w:lang w:val="pl-PL"/>
        </w:rPr>
        <w:t>ą</w:t>
      </w:r>
      <w:r>
        <w:rPr>
          <w:rFonts w:eastAsia="SimSun" w:hAnsi="Times New Roman" w:cs="Times New Roman"/>
          <w:i/>
          <w:iCs/>
          <w:lang w:val="pl-PL"/>
        </w:rPr>
        <w:t>dzonym zgodnie z przepisami wydanymi na podstawie art. 267 ust. 2 pkt. 2 lit. a ustawy albo rozdzia</w:t>
      </w:r>
      <w:r>
        <w:rPr>
          <w:rFonts w:eastAsia="SimSun" w:hAnsi="Times New Roman" w:cs="Times New Roman"/>
          <w:i/>
          <w:iCs/>
          <w:lang w:val="pl-PL"/>
        </w:rPr>
        <w:t>ł</w:t>
      </w:r>
      <w:r>
        <w:rPr>
          <w:rFonts w:eastAsia="SimSun" w:hAnsi="Times New Roman" w:cs="Times New Roman"/>
          <w:i/>
          <w:iCs/>
          <w:lang w:val="pl-PL"/>
        </w:rPr>
        <w:t>u w takiej monografii;</w:t>
      </w:r>
    </w:p>
    <w:p w:rsidR="006C508E" w:rsidRDefault="00947CF6">
      <w:pPr>
        <w:jc w:val="both"/>
        <w:rPr>
          <w:rFonts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eastAsia="SimSun" w:hAnsi="SimSun" w:cs="SimSun"/>
          <w:b/>
          <w:bCs/>
          <w:sz w:val="24"/>
          <w:szCs w:val="24"/>
          <w:lang w:val="pl-PL"/>
        </w:rPr>
        <w:t xml:space="preserve">E) Warunki uczestnictwa w konferencji naukowej </w:t>
      </w:r>
      <w:r>
        <w:rPr>
          <w:rFonts w:eastAsia="SimSun" w:hAnsi="SimSun" w:cs="SimSun"/>
          <w:b/>
          <w:bCs/>
          <w:sz w:val="24"/>
          <w:szCs w:val="24"/>
          <w:lang w:val="pl-PL"/>
        </w:rPr>
        <w:t>–</w:t>
      </w:r>
      <w:r>
        <w:rPr>
          <w:rFonts w:eastAsia="SimSun" w:hAnsi="SimSun" w:cs="SimSun"/>
          <w:b/>
          <w:bCs/>
          <w:sz w:val="24"/>
          <w:szCs w:val="24"/>
          <w:lang w:val="pl-PL"/>
        </w:rPr>
        <w:t xml:space="preserve"> krajowej lub zagranicznej</w:t>
      </w:r>
    </w:p>
    <w:p w:rsidR="006C508E" w:rsidRDefault="00947CF6">
      <w:pPr>
        <w:jc w:val="both"/>
        <w:rPr>
          <w:rFonts w:eastAsia="SimSun" w:hAnsi="Times New Roman" w:cs="Times New Roman"/>
          <w:i/>
          <w:iCs/>
          <w:lang w:val="pl-PL"/>
        </w:rPr>
      </w:pPr>
      <w:r>
        <w:rPr>
          <w:rFonts w:eastAsia="SimSun" w:hAnsi="Times New Roman" w:cs="Times New Roman"/>
          <w:i/>
          <w:iCs/>
          <w:lang w:val="pl-PL"/>
        </w:rPr>
        <w:t>W tym mi</w:t>
      </w:r>
      <w:r>
        <w:rPr>
          <w:rFonts w:eastAsia="SimSun" w:hAnsi="Times New Roman" w:cs="Times New Roman"/>
          <w:i/>
          <w:iCs/>
          <w:lang w:val="pl-PL"/>
        </w:rPr>
        <w:t>ejscu nale</w:t>
      </w:r>
      <w:r>
        <w:rPr>
          <w:rFonts w:eastAsia="SimSun" w:hAnsi="Times New Roman" w:cs="Times New Roman"/>
          <w:i/>
          <w:iCs/>
          <w:lang w:val="pl-PL"/>
        </w:rPr>
        <w:t>ż</w:t>
      </w:r>
      <w:r>
        <w:rPr>
          <w:rFonts w:eastAsia="SimSun" w:hAnsi="Times New Roman" w:cs="Times New Roman"/>
          <w:i/>
          <w:iCs/>
          <w:lang w:val="pl-PL"/>
        </w:rPr>
        <w:t>y opisa</w:t>
      </w:r>
      <w:r>
        <w:rPr>
          <w:rFonts w:eastAsia="SimSun" w:hAnsi="Times New Roman" w:cs="Times New Roman"/>
          <w:i/>
          <w:iCs/>
          <w:lang w:val="pl-PL"/>
        </w:rPr>
        <w:t>ć</w:t>
      </w:r>
      <w:r>
        <w:rPr>
          <w:rFonts w:eastAsia="SimSun" w:hAnsi="Times New Roman" w:cs="Times New Roman"/>
          <w:i/>
          <w:iCs/>
          <w:lang w:val="pl-PL"/>
        </w:rPr>
        <w:t xml:space="preserve"> planowany spos</w:t>
      </w:r>
      <w:r>
        <w:rPr>
          <w:rFonts w:eastAsia="SimSun" w:hAnsi="Times New Roman" w:cs="Times New Roman"/>
          <w:i/>
          <w:iCs/>
          <w:lang w:val="pl-PL"/>
        </w:rPr>
        <w:t>ó</w:t>
      </w:r>
      <w:r>
        <w:rPr>
          <w:rFonts w:eastAsia="SimSun" w:hAnsi="Times New Roman" w:cs="Times New Roman"/>
          <w:i/>
          <w:iCs/>
          <w:lang w:val="pl-PL"/>
        </w:rPr>
        <w:t>b uczestnictwa w konferencji naukowej, poda</w:t>
      </w:r>
      <w:r>
        <w:rPr>
          <w:rFonts w:eastAsia="SimSun" w:hAnsi="Times New Roman" w:cs="Times New Roman"/>
          <w:i/>
          <w:iCs/>
          <w:lang w:val="pl-PL"/>
        </w:rPr>
        <w:t>ć</w:t>
      </w:r>
      <w:r>
        <w:rPr>
          <w:rFonts w:eastAsia="SimSun" w:hAnsi="Times New Roman" w:cs="Times New Roman"/>
          <w:i/>
          <w:iCs/>
          <w:lang w:val="pl-PL"/>
        </w:rPr>
        <w:t xml:space="preserve"> nazw</w:t>
      </w:r>
      <w:r>
        <w:rPr>
          <w:rFonts w:eastAsia="SimSun" w:hAnsi="Times New Roman" w:cs="Times New Roman"/>
          <w:i/>
          <w:iCs/>
          <w:lang w:val="pl-PL"/>
        </w:rPr>
        <w:t>ę</w:t>
      </w:r>
      <w:r>
        <w:rPr>
          <w:rFonts w:eastAsia="SimSun" w:hAnsi="Times New Roman" w:cs="Times New Roman"/>
          <w:i/>
          <w:iCs/>
          <w:lang w:val="pl-PL"/>
        </w:rPr>
        <w:t xml:space="preserve"> konferencji oraz planowany spos</w:t>
      </w:r>
      <w:r>
        <w:rPr>
          <w:rFonts w:eastAsia="SimSun" w:hAnsi="Times New Roman" w:cs="Times New Roman"/>
          <w:i/>
          <w:iCs/>
          <w:lang w:val="pl-PL"/>
        </w:rPr>
        <w:t>ó</w:t>
      </w:r>
      <w:r>
        <w:rPr>
          <w:rFonts w:eastAsia="SimSun" w:hAnsi="Times New Roman" w:cs="Times New Roman"/>
          <w:i/>
          <w:iCs/>
          <w:lang w:val="pl-PL"/>
        </w:rPr>
        <w:t>b prezentacji wynik</w:t>
      </w:r>
      <w:r>
        <w:rPr>
          <w:rFonts w:eastAsia="SimSun" w:hAnsi="Times New Roman" w:cs="Times New Roman"/>
          <w:i/>
          <w:iCs/>
          <w:lang w:val="pl-PL"/>
        </w:rPr>
        <w:t>ó</w:t>
      </w:r>
      <w:r>
        <w:rPr>
          <w:rFonts w:eastAsia="SimSun" w:hAnsi="Times New Roman" w:cs="Times New Roman"/>
          <w:i/>
          <w:iCs/>
          <w:lang w:val="pl-PL"/>
        </w:rPr>
        <w:t>w.</w:t>
      </w:r>
    </w:p>
    <w:p w:rsidR="006C508E" w:rsidRDefault="006C508E">
      <w:pPr>
        <w:jc w:val="both"/>
        <w:rPr>
          <w:rFonts w:eastAsia="SimSun" w:hAnsi="Times New Roman" w:cs="Times New Roman"/>
          <w:i/>
          <w:iCs/>
          <w:lang w:val="pl-PL"/>
        </w:rPr>
      </w:pPr>
    </w:p>
    <w:p w:rsidR="006C508E" w:rsidRDefault="00947CF6">
      <w:pPr>
        <w:jc w:val="both"/>
        <w:rPr>
          <w:rFonts w:asciiTheme="minorEastAsia" w:hAnsiTheme="minorEastAsia" w:cstheme="minorEastAsia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F) Sposób upowszechnienia wyników prac badawczo-rozwojowych na zasadach otwartego dostępu</w:t>
      </w:r>
    </w:p>
    <w:p w:rsidR="006C508E" w:rsidRDefault="00947CF6">
      <w:pPr>
        <w:jc w:val="both"/>
        <w:rPr>
          <w:rFonts w:eastAsia="SimSun" w:hAnsi="Times New Roman" w:cs="Times New Roman"/>
          <w:i/>
          <w:iCs/>
          <w:lang w:val="pl-PL"/>
        </w:rPr>
      </w:pPr>
      <w:r>
        <w:rPr>
          <w:rFonts w:eastAsia="SimSun" w:hAnsi="Times New Roman" w:cs="Times New Roman"/>
          <w:i/>
          <w:iCs/>
          <w:lang w:val="pl-PL"/>
        </w:rPr>
        <w:t>W tym miejscu nale</w:t>
      </w:r>
      <w:r>
        <w:rPr>
          <w:rFonts w:eastAsia="SimSun" w:hAnsi="Times New Roman" w:cs="Times New Roman"/>
          <w:i/>
          <w:iCs/>
          <w:lang w:val="pl-PL"/>
        </w:rPr>
        <w:t>ż</w:t>
      </w:r>
      <w:r>
        <w:rPr>
          <w:rFonts w:eastAsia="SimSun" w:hAnsi="Times New Roman" w:cs="Times New Roman"/>
          <w:i/>
          <w:iCs/>
          <w:lang w:val="pl-PL"/>
        </w:rPr>
        <w:t xml:space="preserve">y </w:t>
      </w:r>
      <w:r>
        <w:rPr>
          <w:rFonts w:eastAsia="SimSun" w:hAnsi="Times New Roman" w:cs="Times New Roman"/>
          <w:i/>
          <w:iCs/>
          <w:lang w:val="pl-PL"/>
        </w:rPr>
        <w:t>opisa</w:t>
      </w:r>
      <w:r>
        <w:rPr>
          <w:rFonts w:eastAsia="SimSun" w:hAnsi="Times New Roman" w:cs="Times New Roman"/>
          <w:i/>
          <w:iCs/>
          <w:lang w:val="pl-PL"/>
        </w:rPr>
        <w:t>ć</w:t>
      </w:r>
      <w:r>
        <w:rPr>
          <w:rFonts w:eastAsia="SimSun" w:hAnsi="Times New Roman" w:cs="Times New Roman"/>
          <w:i/>
          <w:iCs/>
          <w:lang w:val="pl-PL"/>
        </w:rPr>
        <w:t xml:space="preserve"> planowany spos</w:t>
      </w:r>
      <w:r>
        <w:rPr>
          <w:rFonts w:eastAsia="SimSun" w:hAnsi="Times New Roman" w:cs="Times New Roman"/>
          <w:i/>
          <w:iCs/>
          <w:lang w:val="pl-PL"/>
        </w:rPr>
        <w:t>ó</w:t>
      </w:r>
      <w:r>
        <w:rPr>
          <w:rFonts w:eastAsia="SimSun" w:hAnsi="Times New Roman" w:cs="Times New Roman"/>
          <w:i/>
          <w:iCs/>
          <w:lang w:val="pl-PL"/>
        </w:rPr>
        <w:t>b wydania publikacji naukowej lub upowszechnienia wynik</w:t>
      </w:r>
      <w:r>
        <w:rPr>
          <w:rFonts w:eastAsia="SimSun" w:hAnsi="Times New Roman" w:cs="Times New Roman"/>
          <w:i/>
          <w:iCs/>
          <w:lang w:val="pl-PL"/>
        </w:rPr>
        <w:t>ó</w:t>
      </w:r>
      <w:r>
        <w:rPr>
          <w:rFonts w:eastAsia="SimSun" w:hAnsi="Times New Roman" w:cs="Times New Roman"/>
          <w:i/>
          <w:iCs/>
          <w:lang w:val="pl-PL"/>
        </w:rPr>
        <w:t>w bada</w:t>
      </w:r>
      <w:r>
        <w:rPr>
          <w:rFonts w:eastAsia="SimSun" w:hAnsi="Times New Roman" w:cs="Times New Roman"/>
          <w:i/>
          <w:iCs/>
          <w:lang w:val="pl-PL"/>
        </w:rPr>
        <w:t>ń</w:t>
      </w:r>
      <w:r>
        <w:rPr>
          <w:rFonts w:eastAsia="SimSun" w:hAnsi="Times New Roman" w:cs="Times New Roman"/>
          <w:i/>
          <w:iCs/>
          <w:lang w:val="pl-PL"/>
        </w:rPr>
        <w:t xml:space="preserve"> na zasadzie otwartego dost</w:t>
      </w:r>
      <w:r>
        <w:rPr>
          <w:rFonts w:eastAsia="SimSun" w:hAnsi="Times New Roman" w:cs="Times New Roman"/>
          <w:i/>
          <w:iCs/>
          <w:lang w:val="pl-PL"/>
        </w:rPr>
        <w:t>ę</w:t>
      </w:r>
      <w:r>
        <w:rPr>
          <w:rFonts w:eastAsia="SimSun" w:hAnsi="Times New Roman" w:cs="Times New Roman"/>
          <w:i/>
          <w:iCs/>
          <w:lang w:val="pl-PL"/>
        </w:rPr>
        <w:t>pu, poda</w:t>
      </w:r>
      <w:r>
        <w:rPr>
          <w:rFonts w:eastAsia="SimSun" w:hAnsi="Times New Roman" w:cs="Times New Roman"/>
          <w:i/>
          <w:iCs/>
          <w:lang w:val="pl-PL"/>
        </w:rPr>
        <w:t>ć</w:t>
      </w:r>
      <w:r>
        <w:rPr>
          <w:rFonts w:eastAsia="SimSun" w:hAnsi="Times New Roman" w:cs="Times New Roman"/>
          <w:i/>
          <w:iCs/>
          <w:lang w:val="pl-PL"/>
        </w:rPr>
        <w:t xml:space="preserve"> nazwy/</w:t>
      </w:r>
      <w:r>
        <w:rPr>
          <w:rFonts w:eastAsia="SimSun" w:hAnsi="Times New Roman" w:cs="Times New Roman"/>
          <w:i/>
          <w:iCs/>
          <w:lang w:val="pl-PL"/>
        </w:rPr>
        <w:t>ę</w:t>
      </w:r>
      <w:r>
        <w:rPr>
          <w:rFonts w:eastAsia="SimSun" w:hAnsi="Times New Roman" w:cs="Times New Roman"/>
          <w:i/>
          <w:iCs/>
          <w:lang w:val="pl-PL"/>
        </w:rPr>
        <w:t xml:space="preserve"> czasopism/a, planowany termin opublikowania oraz spos</w:t>
      </w:r>
      <w:r>
        <w:rPr>
          <w:rFonts w:eastAsia="SimSun" w:hAnsi="Times New Roman" w:cs="Times New Roman"/>
          <w:i/>
          <w:iCs/>
          <w:lang w:val="pl-PL"/>
        </w:rPr>
        <w:t>ó</w:t>
      </w:r>
      <w:r>
        <w:rPr>
          <w:rFonts w:eastAsia="SimSun" w:hAnsi="Times New Roman" w:cs="Times New Roman"/>
          <w:i/>
          <w:iCs/>
          <w:lang w:val="pl-PL"/>
        </w:rPr>
        <w:t>b sfinansowania wydawnictwa.</w:t>
      </w:r>
    </w:p>
    <w:p w:rsidR="006C508E" w:rsidRDefault="006C508E">
      <w:pPr>
        <w:jc w:val="both"/>
        <w:rPr>
          <w:rFonts w:ascii="Calibri" w:hAnsi="Calibri" w:cs="Calibri"/>
          <w:b/>
          <w:bCs/>
          <w:lang w:val="pl-PL"/>
        </w:rPr>
      </w:pPr>
    </w:p>
    <w:p w:rsidR="006C508E" w:rsidRDefault="00947CF6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G) Przygotowanie i złożenie wniosku grant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owego do krajowej lub zagranicznej agencji finansującej działalność naukową w drodze konkursowej.</w:t>
      </w:r>
    </w:p>
    <w:p w:rsidR="006C508E" w:rsidRDefault="00947CF6">
      <w:pPr>
        <w:jc w:val="both"/>
        <w:rPr>
          <w:rFonts w:eastAsia="SimSun" w:hAnsi="Times New Roman" w:cs="Times New Roman"/>
          <w:i/>
          <w:iCs/>
          <w:lang w:val="pl-PL"/>
        </w:rPr>
      </w:pPr>
      <w:r>
        <w:rPr>
          <w:rFonts w:eastAsia="SimSun" w:hAnsi="Times New Roman" w:cs="Times New Roman"/>
          <w:i/>
          <w:iCs/>
          <w:lang w:val="pl-PL"/>
        </w:rPr>
        <w:t>W tym miejscu nale</w:t>
      </w:r>
      <w:r>
        <w:rPr>
          <w:rFonts w:eastAsia="SimSun" w:hAnsi="Times New Roman" w:cs="Times New Roman"/>
          <w:i/>
          <w:iCs/>
          <w:lang w:val="pl-PL"/>
        </w:rPr>
        <w:t>ż</w:t>
      </w:r>
      <w:r>
        <w:rPr>
          <w:rFonts w:eastAsia="SimSun" w:hAnsi="Times New Roman" w:cs="Times New Roman"/>
          <w:i/>
          <w:iCs/>
          <w:lang w:val="pl-PL"/>
        </w:rPr>
        <w:t>y opisa</w:t>
      </w:r>
      <w:r>
        <w:rPr>
          <w:rFonts w:eastAsia="SimSun" w:hAnsi="Times New Roman" w:cs="Times New Roman"/>
          <w:i/>
          <w:iCs/>
          <w:lang w:val="pl-PL"/>
        </w:rPr>
        <w:t>ć</w:t>
      </w:r>
      <w:r>
        <w:rPr>
          <w:rFonts w:eastAsia="SimSun" w:hAnsi="Times New Roman" w:cs="Times New Roman"/>
          <w:i/>
          <w:iCs/>
          <w:lang w:val="pl-PL"/>
        </w:rPr>
        <w:t xml:space="preserve"> planowany termin z</w:t>
      </w:r>
      <w:r>
        <w:rPr>
          <w:rFonts w:eastAsia="SimSun" w:hAnsi="Times New Roman" w:cs="Times New Roman"/>
          <w:i/>
          <w:iCs/>
          <w:lang w:val="pl-PL"/>
        </w:rPr>
        <w:t>ł</w:t>
      </w:r>
      <w:r>
        <w:rPr>
          <w:rFonts w:eastAsia="SimSun" w:hAnsi="Times New Roman" w:cs="Times New Roman"/>
          <w:i/>
          <w:iCs/>
          <w:lang w:val="pl-PL"/>
        </w:rPr>
        <w:t>o</w:t>
      </w:r>
      <w:r>
        <w:rPr>
          <w:rFonts w:eastAsia="SimSun" w:hAnsi="Times New Roman" w:cs="Times New Roman"/>
          <w:i/>
          <w:iCs/>
          <w:lang w:val="pl-PL"/>
        </w:rPr>
        <w:t>ż</w:t>
      </w:r>
      <w:r>
        <w:rPr>
          <w:rFonts w:eastAsia="SimSun" w:hAnsi="Times New Roman" w:cs="Times New Roman"/>
          <w:i/>
          <w:iCs/>
          <w:lang w:val="pl-PL"/>
        </w:rPr>
        <w:t>enia wniosku o finansowanie bada</w:t>
      </w:r>
      <w:r>
        <w:rPr>
          <w:rFonts w:eastAsia="SimSun" w:hAnsi="Times New Roman" w:cs="Times New Roman"/>
          <w:i/>
          <w:iCs/>
          <w:lang w:val="pl-PL"/>
        </w:rPr>
        <w:t>ń</w:t>
      </w:r>
      <w:r>
        <w:rPr>
          <w:rFonts w:eastAsia="SimSun" w:hAnsi="Times New Roman" w:cs="Times New Roman"/>
          <w:i/>
          <w:iCs/>
          <w:lang w:val="pl-PL"/>
        </w:rPr>
        <w:t>. Nale</w:t>
      </w:r>
      <w:r>
        <w:rPr>
          <w:rFonts w:eastAsia="SimSun" w:hAnsi="Times New Roman" w:cs="Times New Roman"/>
          <w:i/>
          <w:iCs/>
          <w:lang w:val="pl-PL"/>
        </w:rPr>
        <w:t>ż</w:t>
      </w:r>
      <w:r>
        <w:rPr>
          <w:rFonts w:eastAsia="SimSun" w:hAnsi="Times New Roman" w:cs="Times New Roman"/>
          <w:i/>
          <w:iCs/>
          <w:lang w:val="pl-PL"/>
        </w:rPr>
        <w:t>y wpisa</w:t>
      </w:r>
      <w:r>
        <w:rPr>
          <w:rFonts w:eastAsia="SimSun" w:hAnsi="Times New Roman" w:cs="Times New Roman"/>
          <w:i/>
          <w:iCs/>
          <w:lang w:val="pl-PL"/>
        </w:rPr>
        <w:t>ć</w:t>
      </w:r>
      <w:r>
        <w:rPr>
          <w:rFonts w:eastAsia="SimSun" w:hAnsi="Times New Roman" w:cs="Times New Roman"/>
          <w:i/>
          <w:iCs/>
          <w:lang w:val="pl-PL"/>
        </w:rPr>
        <w:t xml:space="preserve"> nazw</w:t>
      </w:r>
      <w:r>
        <w:rPr>
          <w:rFonts w:eastAsia="SimSun" w:hAnsi="Times New Roman" w:cs="Times New Roman"/>
          <w:i/>
          <w:iCs/>
          <w:lang w:val="pl-PL"/>
        </w:rPr>
        <w:t>ę</w:t>
      </w:r>
      <w:r>
        <w:rPr>
          <w:rFonts w:eastAsia="SimSun" w:hAnsi="Times New Roman" w:cs="Times New Roman"/>
          <w:i/>
          <w:iCs/>
          <w:lang w:val="pl-PL"/>
        </w:rPr>
        <w:t xml:space="preserve"> instytucji finansuj</w:t>
      </w:r>
      <w:r>
        <w:rPr>
          <w:rFonts w:eastAsia="SimSun" w:hAnsi="Times New Roman" w:cs="Times New Roman"/>
          <w:i/>
          <w:iCs/>
          <w:lang w:val="pl-PL"/>
        </w:rPr>
        <w:t>ą</w:t>
      </w:r>
      <w:r>
        <w:rPr>
          <w:rFonts w:eastAsia="SimSun" w:hAnsi="Times New Roman" w:cs="Times New Roman"/>
          <w:i/>
          <w:iCs/>
          <w:lang w:val="pl-PL"/>
        </w:rPr>
        <w:t>cej. Przy planowaniu tego elementu</w:t>
      </w:r>
      <w:r>
        <w:rPr>
          <w:rFonts w:eastAsia="SimSun" w:hAnsi="Times New Roman" w:cs="Times New Roman"/>
          <w:i/>
          <w:iCs/>
          <w:lang w:val="pl-PL"/>
        </w:rPr>
        <w:t xml:space="preserve"> </w:t>
      </w:r>
      <w:proofErr w:type="spellStart"/>
      <w:r>
        <w:rPr>
          <w:rFonts w:eastAsia="SimSun" w:hAnsi="Times New Roman" w:cs="Times New Roman"/>
          <w:i/>
          <w:iCs/>
          <w:lang w:val="pl-PL"/>
        </w:rPr>
        <w:t>IPB</w:t>
      </w:r>
      <w:proofErr w:type="spellEnd"/>
      <w:r>
        <w:rPr>
          <w:rFonts w:eastAsia="SimSun" w:hAnsi="Times New Roman" w:cs="Times New Roman"/>
          <w:i/>
          <w:iCs/>
          <w:lang w:val="pl-PL"/>
        </w:rPr>
        <w:t xml:space="preserve"> nale</w:t>
      </w:r>
      <w:r>
        <w:rPr>
          <w:rFonts w:eastAsia="SimSun" w:hAnsi="Times New Roman" w:cs="Times New Roman"/>
          <w:i/>
          <w:iCs/>
          <w:lang w:val="pl-PL"/>
        </w:rPr>
        <w:t>ż</w:t>
      </w:r>
      <w:r>
        <w:rPr>
          <w:rFonts w:eastAsia="SimSun" w:hAnsi="Times New Roman" w:cs="Times New Roman"/>
          <w:i/>
          <w:iCs/>
          <w:lang w:val="pl-PL"/>
        </w:rPr>
        <w:t>y wzi</w:t>
      </w:r>
      <w:r>
        <w:rPr>
          <w:rFonts w:eastAsia="SimSun" w:hAnsi="Times New Roman" w:cs="Times New Roman"/>
          <w:i/>
          <w:iCs/>
          <w:lang w:val="pl-PL"/>
        </w:rPr>
        <w:t>ąć</w:t>
      </w:r>
      <w:r>
        <w:rPr>
          <w:rFonts w:eastAsia="SimSun" w:hAnsi="Times New Roman" w:cs="Times New Roman"/>
          <w:i/>
          <w:iCs/>
          <w:lang w:val="pl-PL"/>
        </w:rPr>
        <w:t xml:space="preserve"> pod uwag</w:t>
      </w:r>
      <w:r>
        <w:rPr>
          <w:rFonts w:eastAsia="SimSun" w:hAnsi="Times New Roman" w:cs="Times New Roman"/>
          <w:i/>
          <w:iCs/>
          <w:lang w:val="pl-PL"/>
        </w:rPr>
        <w:t>ę</w:t>
      </w:r>
      <w:r>
        <w:rPr>
          <w:rFonts w:eastAsia="SimSun" w:hAnsi="Times New Roman" w:cs="Times New Roman"/>
          <w:i/>
          <w:iCs/>
          <w:lang w:val="pl-PL"/>
        </w:rPr>
        <w:t xml:space="preserve"> realizowalno</w:t>
      </w:r>
      <w:r>
        <w:rPr>
          <w:rFonts w:eastAsia="SimSun" w:hAnsi="Times New Roman" w:cs="Times New Roman"/>
          <w:i/>
          <w:iCs/>
          <w:lang w:val="pl-PL"/>
        </w:rPr>
        <w:t>ść</w:t>
      </w:r>
      <w:r>
        <w:rPr>
          <w:rFonts w:eastAsia="SimSun" w:hAnsi="Times New Roman" w:cs="Times New Roman"/>
          <w:i/>
          <w:iCs/>
          <w:lang w:val="pl-PL"/>
        </w:rPr>
        <w:t xml:space="preserve"> projektu w czasie trwania kszta</w:t>
      </w:r>
      <w:r>
        <w:rPr>
          <w:rFonts w:eastAsia="SimSun" w:hAnsi="Times New Roman" w:cs="Times New Roman"/>
          <w:i/>
          <w:iCs/>
          <w:lang w:val="pl-PL"/>
        </w:rPr>
        <w:t>ł</w:t>
      </w:r>
      <w:r>
        <w:rPr>
          <w:rFonts w:eastAsia="SimSun" w:hAnsi="Times New Roman" w:cs="Times New Roman"/>
          <w:i/>
          <w:iCs/>
          <w:lang w:val="pl-PL"/>
        </w:rPr>
        <w:t>cenia w szkole doktorskiej.</w:t>
      </w:r>
    </w:p>
    <w:p w:rsidR="006C508E" w:rsidRDefault="006C508E">
      <w:pPr>
        <w:jc w:val="both"/>
        <w:rPr>
          <w:rFonts w:ascii="Calibri" w:hAnsi="Calibri" w:cs="Calibri"/>
          <w:b/>
          <w:bCs/>
          <w:lang w:val="pl-PL"/>
        </w:rPr>
      </w:pPr>
    </w:p>
    <w:p w:rsidR="006C508E" w:rsidRDefault="006C508E">
      <w:pPr>
        <w:jc w:val="both"/>
        <w:rPr>
          <w:rFonts w:ascii="Calibri" w:hAnsi="Calibri" w:cs="Calibri"/>
          <w:b/>
          <w:bCs/>
          <w:lang w:val="pl-PL"/>
        </w:rPr>
      </w:pPr>
    </w:p>
    <w:p w:rsidR="006C508E" w:rsidRDefault="006C508E">
      <w:pPr>
        <w:jc w:val="both"/>
        <w:rPr>
          <w:rFonts w:ascii="Calibri" w:hAnsi="Calibri" w:cs="Calibri"/>
          <w:b/>
          <w:bCs/>
          <w:lang w:val="pl-PL"/>
        </w:rPr>
      </w:pPr>
    </w:p>
    <w:p w:rsidR="006C508E" w:rsidRDefault="006C508E">
      <w:pPr>
        <w:jc w:val="both"/>
        <w:rPr>
          <w:rFonts w:ascii="Calibri" w:hAnsi="Calibri" w:cs="Calibri"/>
          <w:b/>
          <w:bCs/>
          <w:lang w:val="pl-PL"/>
        </w:rPr>
      </w:pPr>
    </w:p>
    <w:p w:rsidR="006C508E" w:rsidRDefault="00947CF6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lastRenderedPageBreak/>
        <w:t>H) Elementy opcjonalne</w:t>
      </w:r>
    </w:p>
    <w:p w:rsidR="006C508E" w:rsidRDefault="006C508E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6C508E" w:rsidRDefault="00947CF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Zasady udziału we współorganizowaniu konferencji naukowej krajowej lub międzynarodowej; </w:t>
      </w:r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p w:rsidR="006C508E" w:rsidRDefault="00947CF6">
      <w:pPr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 xml:space="preserve">Podać nazwę konferencji i termin. </w:t>
      </w:r>
      <w:r>
        <w:rPr>
          <w:rFonts w:ascii="Calibri" w:hAnsi="Calibri" w:cs="Calibri"/>
          <w:i/>
          <w:iCs/>
          <w:lang w:val="pl-PL"/>
        </w:rPr>
        <w:t>Opisać zasady i rolę w tym działaniu.</w:t>
      </w:r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p w:rsidR="006C508E" w:rsidRDefault="00947CF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Zasady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pl-PL"/>
        </w:rPr>
        <w:t>odbycia co</w:t>
      </w:r>
      <w:proofErr w:type="gramEnd"/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najmniej miesięcznego stażu naukowego w krajowej lub zagranicznej instytucji naukowej. </w:t>
      </w:r>
    </w:p>
    <w:p w:rsidR="006C508E" w:rsidRDefault="006C508E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6C508E" w:rsidRDefault="00947CF6">
      <w:pPr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>Podać planowane miejsce odbywania stażu, okres realizacji oraz nazwę instytucji finansującej. Ponadto, podać c</w:t>
      </w:r>
      <w:r>
        <w:rPr>
          <w:rFonts w:ascii="Calibri" w:hAnsi="Calibri" w:cs="Calibri"/>
          <w:i/>
          <w:iCs/>
          <w:lang w:val="pl-PL"/>
        </w:rPr>
        <w:t xml:space="preserve">el stażu i których elementów </w:t>
      </w:r>
      <w:proofErr w:type="spellStart"/>
      <w:r>
        <w:rPr>
          <w:rFonts w:ascii="Calibri" w:hAnsi="Calibri" w:cs="Calibri"/>
          <w:i/>
          <w:iCs/>
          <w:lang w:val="pl-PL"/>
        </w:rPr>
        <w:t>IPB</w:t>
      </w:r>
      <w:proofErr w:type="spellEnd"/>
      <w:r>
        <w:rPr>
          <w:rFonts w:ascii="Calibri" w:hAnsi="Calibri" w:cs="Calibri"/>
          <w:i/>
          <w:iCs/>
          <w:lang w:val="pl-PL"/>
        </w:rPr>
        <w:t xml:space="preserve"> dotyczy jego realizacja.</w:t>
      </w:r>
    </w:p>
    <w:p w:rsidR="006C508E" w:rsidRDefault="006C508E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6C508E" w:rsidRDefault="00947CF6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Zasady wyjazdu studyjnego do krajowej lub zagranicznej instytucji naukowej</w:t>
      </w:r>
    </w:p>
    <w:p w:rsidR="006C508E" w:rsidRDefault="006C508E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6C508E" w:rsidRDefault="00947CF6">
      <w:pPr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>Podać planowane miejsce odbywania wyjazdu, okres realizacji oraz nazwę instytucji finansującej. Ponadto, podać cel wyjazd</w:t>
      </w:r>
      <w:r>
        <w:rPr>
          <w:rFonts w:ascii="Calibri" w:hAnsi="Calibri" w:cs="Calibri"/>
          <w:i/>
          <w:iCs/>
          <w:lang w:val="pl-PL"/>
        </w:rPr>
        <w:t xml:space="preserve">u w nawiązaniu do charakterystyk efektów uczenia się na 8 poziomie </w:t>
      </w:r>
      <w:proofErr w:type="spellStart"/>
      <w:proofErr w:type="gramStart"/>
      <w:r>
        <w:rPr>
          <w:rFonts w:ascii="Calibri" w:hAnsi="Calibri" w:cs="Calibri"/>
          <w:i/>
          <w:iCs/>
          <w:lang w:val="pl-PL"/>
        </w:rPr>
        <w:t>PRK</w:t>
      </w:r>
      <w:proofErr w:type="spellEnd"/>
      <w:r>
        <w:rPr>
          <w:rFonts w:ascii="Calibri" w:hAnsi="Calibri" w:cs="Calibri"/>
          <w:i/>
          <w:iCs/>
          <w:lang w:val="pl-PL"/>
        </w:rPr>
        <w:t xml:space="preserve">    w</w:t>
      </w:r>
      <w:proofErr w:type="gramEnd"/>
      <w:r>
        <w:rPr>
          <w:rFonts w:ascii="Calibri" w:hAnsi="Calibri" w:cs="Calibri"/>
          <w:i/>
          <w:iCs/>
          <w:lang w:val="pl-PL"/>
        </w:rPr>
        <w:t xml:space="preserve"> szkole doktorskiej.</w:t>
      </w:r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p w:rsidR="006075EA" w:rsidRDefault="006075EA">
      <w:pPr>
        <w:jc w:val="both"/>
        <w:rPr>
          <w:rFonts w:ascii="Calibri" w:hAnsi="Calibri" w:cs="Calibri"/>
          <w:i/>
          <w:iCs/>
          <w:lang w:val="pl-PL"/>
        </w:rPr>
      </w:pPr>
    </w:p>
    <w:p w:rsidR="006075EA" w:rsidRDefault="006075EA">
      <w:pPr>
        <w:jc w:val="both"/>
        <w:rPr>
          <w:rFonts w:ascii="Calibri" w:hAnsi="Calibri" w:cs="Calibri"/>
          <w:i/>
          <w:iCs/>
          <w:lang w:val="pl-PL"/>
        </w:rPr>
      </w:pPr>
    </w:p>
    <w:p w:rsidR="006075EA" w:rsidRDefault="006075EA">
      <w:pPr>
        <w:jc w:val="both"/>
        <w:rPr>
          <w:rFonts w:ascii="Calibri" w:hAnsi="Calibri" w:cs="Calibri"/>
          <w:i/>
          <w:iCs/>
          <w:lang w:val="pl-PL"/>
        </w:rPr>
      </w:pPr>
    </w:p>
    <w:p w:rsidR="006075EA" w:rsidRDefault="006075EA">
      <w:pPr>
        <w:jc w:val="both"/>
        <w:rPr>
          <w:rFonts w:ascii="Calibri" w:hAnsi="Calibri" w:cs="Calibri"/>
          <w:i/>
          <w:iCs/>
          <w:lang w:val="pl-PL"/>
        </w:rPr>
      </w:pPr>
    </w:p>
    <w:p w:rsidR="006075EA" w:rsidRDefault="006075EA">
      <w:pPr>
        <w:jc w:val="both"/>
        <w:rPr>
          <w:rFonts w:ascii="Calibri" w:hAnsi="Calibri" w:cs="Calibri"/>
          <w:i/>
          <w:iCs/>
          <w:lang w:val="pl-PL"/>
        </w:rPr>
      </w:pPr>
    </w:p>
    <w:p w:rsidR="006075EA" w:rsidRDefault="006075EA">
      <w:pPr>
        <w:jc w:val="both"/>
        <w:rPr>
          <w:rFonts w:ascii="Calibri" w:hAnsi="Calibri" w:cs="Calibri"/>
          <w:i/>
          <w:iCs/>
          <w:lang w:val="pl-PL"/>
        </w:rPr>
      </w:pPr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p w:rsidR="006075EA" w:rsidRDefault="006075EA">
      <w:pPr>
        <w:jc w:val="both"/>
        <w:rPr>
          <w:rFonts w:ascii="Calibri" w:hAnsi="Calibri" w:cs="Calibri"/>
          <w:i/>
          <w:iCs/>
          <w:lang w:val="pl-PL"/>
        </w:rPr>
      </w:pPr>
    </w:p>
    <w:p w:rsidR="006075EA" w:rsidRDefault="006075EA">
      <w:pPr>
        <w:jc w:val="both"/>
        <w:rPr>
          <w:rFonts w:ascii="Calibri" w:hAnsi="Calibri" w:cs="Calibri"/>
          <w:i/>
          <w:iCs/>
          <w:lang w:val="pl-PL"/>
        </w:rPr>
      </w:pPr>
    </w:p>
    <w:p w:rsidR="006C508E" w:rsidRDefault="00947CF6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lastRenderedPageBreak/>
        <w:t>I. Planowany sposób finansowania badań</w:t>
      </w:r>
    </w:p>
    <w:p w:rsidR="006C508E" w:rsidRDefault="00947CF6">
      <w:pPr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 xml:space="preserve">Należy opisać planowany sposób finansowania pełnej </w:t>
      </w:r>
      <w:r>
        <w:rPr>
          <w:rFonts w:ascii="Calibri" w:hAnsi="Calibri" w:cs="Calibri"/>
          <w:i/>
          <w:iCs/>
          <w:lang w:val="pl-PL"/>
        </w:rPr>
        <w:t>działalności badawczej tj. pokrycia kosztów zakupu aparatury badawczej, materiałów oraz usług</w:t>
      </w:r>
      <w:bookmarkStart w:id="0" w:name="_GoBack"/>
      <w:bookmarkEnd w:id="0"/>
      <w:r>
        <w:rPr>
          <w:rFonts w:ascii="Calibri" w:hAnsi="Calibri" w:cs="Calibri"/>
          <w:i/>
          <w:iCs/>
          <w:lang w:val="pl-PL"/>
        </w:rPr>
        <w:t xml:space="preserve"> </w:t>
      </w:r>
      <w:r>
        <w:rPr>
          <w:rFonts w:ascii="Calibri" w:hAnsi="Calibri" w:cs="Calibri"/>
          <w:i/>
          <w:iCs/>
          <w:lang w:val="pl-PL"/>
        </w:rPr>
        <w:t xml:space="preserve">z uwzględnieniem planowanego </w:t>
      </w:r>
      <w:proofErr w:type="gramStart"/>
      <w:r>
        <w:rPr>
          <w:rFonts w:ascii="Calibri" w:hAnsi="Calibri" w:cs="Calibri"/>
          <w:i/>
          <w:iCs/>
          <w:lang w:val="pl-PL"/>
        </w:rPr>
        <w:t>uczestnictwa          w</w:t>
      </w:r>
      <w:proofErr w:type="gramEnd"/>
      <w:r>
        <w:rPr>
          <w:rFonts w:ascii="Calibri" w:hAnsi="Calibri" w:cs="Calibri"/>
          <w:i/>
          <w:iCs/>
          <w:lang w:val="pl-PL"/>
        </w:rPr>
        <w:t xml:space="preserve"> konferencjach naukowych oraz kosztów wydania artykułów naukowych.</w:t>
      </w:r>
      <w:r>
        <w:rPr>
          <w:rFonts w:ascii="Calibri" w:hAnsi="Calibri" w:cs="Calibri"/>
          <w:i/>
          <w:iCs/>
          <w:lang w:val="pl-PL"/>
        </w:rPr>
        <w:t xml:space="preserve"> </w:t>
      </w:r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p w:rsidR="006C508E" w:rsidRDefault="00947CF6">
      <w:pPr>
        <w:numPr>
          <w:ilvl w:val="0"/>
          <w:numId w:val="4"/>
        </w:num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Opinia promotora/promotorów </w:t>
      </w:r>
    </w:p>
    <w:p w:rsidR="006C508E" w:rsidRDefault="00947CF6">
      <w:pPr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>W tym miejsc</w:t>
      </w:r>
      <w:r>
        <w:rPr>
          <w:rFonts w:ascii="Calibri" w:hAnsi="Calibri" w:cs="Calibri"/>
          <w:i/>
          <w:iCs/>
          <w:lang w:val="pl-PL"/>
        </w:rPr>
        <w:t>u promotor/promotorzy umieszcza/umieszczają:</w:t>
      </w:r>
    </w:p>
    <w:p w:rsidR="006C508E" w:rsidRDefault="00947CF6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 xml:space="preserve">Opinię dotyczącą realizowalności </w:t>
      </w:r>
      <w:proofErr w:type="spellStart"/>
      <w:r>
        <w:rPr>
          <w:rFonts w:ascii="Calibri" w:hAnsi="Calibri" w:cs="Calibri"/>
          <w:i/>
          <w:iCs/>
          <w:lang w:val="pl-PL"/>
        </w:rPr>
        <w:t>IPB</w:t>
      </w:r>
      <w:proofErr w:type="spellEnd"/>
      <w:r>
        <w:rPr>
          <w:rFonts w:ascii="Calibri" w:hAnsi="Calibri" w:cs="Calibri"/>
          <w:i/>
          <w:iCs/>
          <w:lang w:val="pl-PL"/>
        </w:rPr>
        <w:t>, zgodności z charakterystykami efektów uczenia się na 8 poziomie Polskiej Ramy Kwalifikacji oraz zgodności z dyscypliną naukową.</w:t>
      </w:r>
    </w:p>
    <w:p w:rsidR="006C508E" w:rsidRDefault="00947C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>Zakładany schemat współpracy promotora/promot</w:t>
      </w:r>
      <w:r>
        <w:rPr>
          <w:rFonts w:ascii="Calibri" w:hAnsi="Calibri" w:cs="Calibri"/>
          <w:i/>
          <w:iCs/>
          <w:lang w:val="pl-PL"/>
        </w:rPr>
        <w:t xml:space="preserve">orów z doktorantem uwzględniający sposób komunikacji oraz minimalną liczbę godzin, którą doktorant musi spędzić w Uczelni tygodniowo.  </w:t>
      </w:r>
    </w:p>
    <w:p w:rsidR="006C508E" w:rsidRDefault="00947CF6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 xml:space="preserve">Sposób i częstotliwość rozliczania się z doktoranta z realizacji etapów prac zaplanowanych części </w:t>
      </w:r>
      <w:proofErr w:type="gramStart"/>
      <w:r>
        <w:rPr>
          <w:rFonts w:ascii="Calibri" w:hAnsi="Calibri" w:cs="Calibri"/>
          <w:i/>
          <w:iCs/>
          <w:lang w:val="pl-PL"/>
        </w:rPr>
        <w:t xml:space="preserve">B </w:t>
      </w:r>
      <w:proofErr w:type="spellStart"/>
      <w:r>
        <w:rPr>
          <w:rFonts w:ascii="Calibri" w:hAnsi="Calibri" w:cs="Calibri"/>
          <w:i/>
          <w:iCs/>
          <w:lang w:val="pl-PL"/>
        </w:rPr>
        <w:t>IPB</w:t>
      </w:r>
      <w:proofErr w:type="spellEnd"/>
      <w:proofErr w:type="gramEnd"/>
      <w:r>
        <w:rPr>
          <w:rFonts w:ascii="Calibri" w:hAnsi="Calibri" w:cs="Calibri"/>
          <w:i/>
          <w:iCs/>
          <w:lang w:val="pl-PL"/>
        </w:rPr>
        <w:t xml:space="preserve"> przed promotorem</w:t>
      </w:r>
      <w:r>
        <w:rPr>
          <w:rFonts w:ascii="Calibri" w:hAnsi="Calibri" w:cs="Calibri"/>
          <w:i/>
          <w:iCs/>
          <w:lang w:val="pl-PL"/>
        </w:rPr>
        <w:t xml:space="preserve">/promotorami. Częstotliwość rozliczania się należy </w:t>
      </w:r>
      <w:proofErr w:type="gramStart"/>
      <w:r>
        <w:rPr>
          <w:rFonts w:ascii="Calibri" w:hAnsi="Calibri" w:cs="Calibri"/>
          <w:i/>
          <w:iCs/>
          <w:lang w:val="pl-PL"/>
        </w:rPr>
        <w:t>przewidzieć  nie</w:t>
      </w:r>
      <w:proofErr w:type="gramEnd"/>
      <w:r>
        <w:rPr>
          <w:rFonts w:ascii="Calibri" w:hAnsi="Calibri" w:cs="Calibri"/>
          <w:i/>
          <w:iCs/>
          <w:lang w:val="pl-PL"/>
        </w:rPr>
        <w:t xml:space="preserve"> rzadziej niż raz w roku. </w:t>
      </w:r>
    </w:p>
    <w:p w:rsidR="006C508E" w:rsidRDefault="00947CF6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 xml:space="preserve">Sposób weryfikacji osiągnięcia kamieni milowych etapów badań opisanych w części B </w:t>
      </w:r>
      <w:proofErr w:type="spellStart"/>
      <w:r>
        <w:rPr>
          <w:rFonts w:ascii="Calibri" w:hAnsi="Calibri" w:cs="Calibri"/>
          <w:i/>
          <w:iCs/>
          <w:lang w:val="pl-PL"/>
        </w:rPr>
        <w:t>IPB</w:t>
      </w:r>
      <w:proofErr w:type="spellEnd"/>
    </w:p>
    <w:p w:rsidR="006C508E" w:rsidRDefault="00947CF6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>W przypadku powołania promotora pomocniczego, należy opisać zadania przewidz</w:t>
      </w:r>
      <w:r>
        <w:rPr>
          <w:rFonts w:ascii="Calibri" w:hAnsi="Calibri" w:cs="Calibri"/>
          <w:i/>
          <w:iCs/>
          <w:lang w:val="pl-PL"/>
        </w:rPr>
        <w:t xml:space="preserve">iane do realizacji dla tego promotora w odniesieniu do harmonogramu opisanego w części B </w:t>
      </w:r>
      <w:proofErr w:type="spellStart"/>
      <w:r>
        <w:rPr>
          <w:rFonts w:ascii="Calibri" w:hAnsi="Calibri" w:cs="Calibri"/>
          <w:i/>
          <w:iCs/>
          <w:lang w:val="pl-PL"/>
        </w:rPr>
        <w:t>IPB</w:t>
      </w:r>
      <w:proofErr w:type="spellEnd"/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p w:rsidR="006C508E" w:rsidRDefault="00947CF6">
      <w:pPr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>Niniejszym powyższy Indywidualny Plan Badawczy Pana/</w:t>
      </w:r>
      <w:proofErr w:type="gramStart"/>
      <w:r>
        <w:rPr>
          <w:rFonts w:ascii="Calibri" w:hAnsi="Calibri" w:cs="Calibri"/>
          <w:i/>
          <w:iCs/>
          <w:lang w:val="pl-PL"/>
        </w:rPr>
        <w:t>Pani  .............................  akceptuję       i</w:t>
      </w:r>
      <w:proofErr w:type="gramEnd"/>
      <w:r>
        <w:rPr>
          <w:rFonts w:ascii="Calibri" w:hAnsi="Calibri" w:cs="Calibri"/>
          <w:i/>
          <w:iCs/>
          <w:lang w:val="pl-PL"/>
        </w:rPr>
        <w:t xml:space="preserve"> zatwierdzam</w:t>
      </w:r>
    </w:p>
    <w:p w:rsidR="006C508E" w:rsidRDefault="00947CF6">
      <w:pPr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>.......................................</w:t>
      </w:r>
    </w:p>
    <w:p w:rsidR="006C508E" w:rsidRPr="002207AA" w:rsidRDefault="00947CF6">
      <w:pPr>
        <w:jc w:val="both"/>
        <w:rPr>
          <w:rFonts w:ascii="Calibri" w:hAnsi="Calibri" w:cs="Calibri"/>
          <w:i/>
          <w:iCs/>
          <w:sz w:val="16"/>
          <w:szCs w:val="16"/>
          <w:lang w:val="pl-PL"/>
        </w:rPr>
      </w:pPr>
      <w:proofErr w:type="gramStart"/>
      <w:r w:rsidRPr="002207AA">
        <w:rPr>
          <w:rFonts w:ascii="Calibri" w:hAnsi="Calibri" w:cs="Calibri"/>
          <w:i/>
          <w:iCs/>
          <w:sz w:val="16"/>
          <w:szCs w:val="16"/>
          <w:lang w:val="pl-PL"/>
        </w:rPr>
        <w:t>po</w:t>
      </w:r>
      <w:r w:rsidRPr="002207AA">
        <w:rPr>
          <w:rFonts w:ascii="Calibri" w:hAnsi="Calibri" w:cs="Calibri"/>
          <w:i/>
          <w:iCs/>
          <w:sz w:val="16"/>
          <w:szCs w:val="16"/>
          <w:lang w:val="pl-PL"/>
        </w:rPr>
        <w:t>dpis</w:t>
      </w:r>
      <w:proofErr w:type="gramEnd"/>
      <w:r w:rsidRPr="002207AA">
        <w:rPr>
          <w:rFonts w:ascii="Calibri" w:hAnsi="Calibri" w:cs="Calibri"/>
          <w:i/>
          <w:iCs/>
          <w:sz w:val="16"/>
          <w:szCs w:val="16"/>
          <w:lang w:val="pl-PL"/>
        </w:rPr>
        <w:t xml:space="preserve"> promotora</w:t>
      </w:r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p w:rsidR="006C508E" w:rsidRDefault="00947CF6">
      <w:pPr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K. Opinia promotora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pl-PL"/>
        </w:rPr>
        <w:t>pomocniczego (jeśli</w:t>
      </w:r>
      <w:proofErr w:type="gramEnd"/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dotyczy)</w:t>
      </w:r>
    </w:p>
    <w:p w:rsidR="006C508E" w:rsidRDefault="00947CF6">
      <w:pPr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>W tym miejscu promotor pomocniczy umieszcza:</w:t>
      </w:r>
    </w:p>
    <w:p w:rsidR="006C508E" w:rsidRDefault="00947CF6">
      <w:pPr>
        <w:pStyle w:val="Akapitzlist"/>
        <w:numPr>
          <w:ilvl w:val="0"/>
          <w:numId w:val="6"/>
        </w:numPr>
        <w:spacing w:after="0"/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 xml:space="preserve">Własną opinię dotyczącą wpływu zadań przewidzianych Mu do realizacji przez promotora/promotorów na realizację przez Doktoranta </w:t>
      </w:r>
      <w:proofErr w:type="spellStart"/>
      <w:r>
        <w:rPr>
          <w:rFonts w:ascii="Calibri" w:hAnsi="Calibri" w:cs="Calibri"/>
          <w:i/>
          <w:iCs/>
          <w:lang w:val="pl-PL"/>
        </w:rPr>
        <w:t>IPB</w:t>
      </w:r>
      <w:proofErr w:type="spellEnd"/>
      <w:r>
        <w:rPr>
          <w:rFonts w:ascii="Calibri" w:hAnsi="Calibri" w:cs="Calibri"/>
          <w:i/>
          <w:iCs/>
          <w:lang w:val="pl-PL"/>
        </w:rPr>
        <w:t>.</w:t>
      </w:r>
    </w:p>
    <w:p w:rsidR="006C508E" w:rsidRDefault="00947C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 xml:space="preserve">Zakładany schemat współpracy z doktorantem.  </w:t>
      </w:r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p w:rsidR="006C508E" w:rsidRDefault="00947CF6">
      <w:pPr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>Niniejszym akceptuję zadania przewidziane mi do realizacji przez Promotora/</w:t>
      </w:r>
      <w:proofErr w:type="gramStart"/>
      <w:r>
        <w:rPr>
          <w:rFonts w:ascii="Calibri" w:hAnsi="Calibri" w:cs="Calibri"/>
          <w:i/>
          <w:iCs/>
          <w:lang w:val="pl-PL"/>
        </w:rPr>
        <w:t>Promotorów            w</w:t>
      </w:r>
      <w:proofErr w:type="gramEnd"/>
      <w:r>
        <w:rPr>
          <w:rFonts w:ascii="Calibri" w:hAnsi="Calibri" w:cs="Calibri"/>
          <w:i/>
          <w:iCs/>
          <w:lang w:val="pl-PL"/>
        </w:rPr>
        <w:t xml:space="preserve"> Indywidualnym planie badawczym Pana/Pani  .............................  </w:t>
      </w:r>
    </w:p>
    <w:p w:rsidR="006C508E" w:rsidRDefault="00947CF6">
      <w:pPr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t>....................................</w:t>
      </w:r>
      <w:r>
        <w:rPr>
          <w:rFonts w:ascii="Calibri" w:hAnsi="Calibri" w:cs="Calibri"/>
          <w:i/>
          <w:iCs/>
          <w:lang w:val="pl-PL"/>
        </w:rPr>
        <w:t>...</w:t>
      </w:r>
    </w:p>
    <w:p w:rsidR="006C508E" w:rsidRDefault="00947CF6">
      <w:pPr>
        <w:jc w:val="both"/>
        <w:rPr>
          <w:rFonts w:ascii="Calibri" w:hAnsi="Calibri" w:cs="Calibri"/>
          <w:i/>
          <w:iCs/>
          <w:sz w:val="16"/>
          <w:szCs w:val="16"/>
          <w:lang w:val="pl-PL"/>
        </w:rPr>
      </w:pPr>
      <w:proofErr w:type="gramStart"/>
      <w:r>
        <w:rPr>
          <w:rFonts w:ascii="Calibri" w:hAnsi="Calibri" w:cs="Calibri"/>
          <w:i/>
          <w:iCs/>
          <w:sz w:val="16"/>
          <w:szCs w:val="16"/>
          <w:lang w:val="pl-PL"/>
        </w:rPr>
        <w:t>podpis</w:t>
      </w:r>
      <w:proofErr w:type="gramEnd"/>
      <w:r>
        <w:rPr>
          <w:rFonts w:ascii="Calibri" w:hAnsi="Calibri" w:cs="Calibri"/>
          <w:i/>
          <w:iCs/>
          <w:sz w:val="16"/>
          <w:szCs w:val="16"/>
          <w:lang w:val="pl-PL"/>
        </w:rPr>
        <w:t xml:space="preserve"> promotora pomocniczego</w:t>
      </w:r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p w:rsidR="006075EA" w:rsidRDefault="006075EA" w:rsidP="006075EA">
      <w:pPr>
        <w:jc w:val="both"/>
        <w:rPr>
          <w:rFonts w:ascii="Calibri" w:hAnsi="Calibri" w:cs="Calibri"/>
          <w:i/>
          <w:iCs/>
          <w:lang w:val="pl-PL"/>
        </w:rPr>
      </w:pPr>
      <w:r>
        <w:rPr>
          <w:rFonts w:ascii="Calibri" w:hAnsi="Calibri" w:cs="Calibri"/>
          <w:i/>
          <w:iCs/>
          <w:lang w:val="pl-PL"/>
        </w:rPr>
        <w:lastRenderedPageBreak/>
        <w:t xml:space="preserve">Niniejszym przedkładam powyższy Indywidualny Plan Badawczy </w:t>
      </w:r>
    </w:p>
    <w:p w:rsidR="006075EA" w:rsidRDefault="006075EA">
      <w:pPr>
        <w:jc w:val="both"/>
        <w:rPr>
          <w:rFonts w:ascii="Calibri" w:hAnsi="Calibri" w:cs="Calibri"/>
          <w:i/>
          <w:iCs/>
          <w:lang w:val="pl-PL"/>
        </w:rPr>
      </w:pPr>
    </w:p>
    <w:p w:rsidR="006075EA" w:rsidRPr="002207AA" w:rsidRDefault="006075EA" w:rsidP="006075EA">
      <w:pPr>
        <w:jc w:val="both"/>
        <w:rPr>
          <w:rFonts w:ascii="Calibri" w:hAnsi="Calibri" w:cs="Calibri"/>
          <w:i/>
          <w:iCs/>
          <w:sz w:val="16"/>
          <w:szCs w:val="16"/>
          <w:lang w:val="pl-PL"/>
        </w:rPr>
      </w:pPr>
      <w:r w:rsidRPr="002207AA">
        <w:rPr>
          <w:rFonts w:ascii="Calibri" w:hAnsi="Calibri" w:cs="Calibri"/>
          <w:i/>
          <w:iCs/>
          <w:sz w:val="16"/>
          <w:szCs w:val="16"/>
          <w:lang w:val="pl-PL"/>
        </w:rPr>
        <w:t>.......................................</w:t>
      </w:r>
    </w:p>
    <w:p w:rsidR="006075EA" w:rsidRPr="002207AA" w:rsidRDefault="006075EA" w:rsidP="006075EA">
      <w:pPr>
        <w:jc w:val="both"/>
        <w:rPr>
          <w:rFonts w:ascii="Calibri" w:hAnsi="Calibri" w:cs="Calibri"/>
          <w:i/>
          <w:iCs/>
          <w:sz w:val="16"/>
          <w:szCs w:val="16"/>
          <w:lang w:val="pl-PL"/>
        </w:rPr>
      </w:pPr>
      <w:proofErr w:type="gramStart"/>
      <w:r w:rsidRPr="002207AA">
        <w:rPr>
          <w:rFonts w:ascii="Calibri" w:hAnsi="Calibri" w:cs="Calibri"/>
          <w:i/>
          <w:iCs/>
          <w:sz w:val="16"/>
          <w:szCs w:val="16"/>
          <w:lang w:val="pl-PL"/>
        </w:rPr>
        <w:t>podpis</w:t>
      </w:r>
      <w:proofErr w:type="gramEnd"/>
      <w:r w:rsidRPr="002207AA">
        <w:rPr>
          <w:rFonts w:ascii="Calibri" w:hAnsi="Calibri" w:cs="Calibri"/>
          <w:i/>
          <w:iCs/>
          <w:sz w:val="16"/>
          <w:szCs w:val="16"/>
          <w:lang w:val="pl-PL"/>
        </w:rPr>
        <w:t xml:space="preserve"> doktoranta</w:t>
      </w:r>
    </w:p>
    <w:p w:rsidR="006C508E" w:rsidRDefault="006C508E">
      <w:pPr>
        <w:jc w:val="both"/>
        <w:rPr>
          <w:rFonts w:ascii="Calibri" w:hAnsi="Calibri" w:cs="Calibri"/>
          <w:i/>
          <w:iCs/>
          <w:lang w:val="pl-PL"/>
        </w:rPr>
      </w:pPr>
    </w:p>
    <w:sectPr w:rsidR="006C508E" w:rsidSect="006C508E">
      <w:head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8E" w:rsidRDefault="006C508E" w:rsidP="006C508E">
      <w:pPr>
        <w:spacing w:after="0" w:line="240" w:lineRule="auto"/>
      </w:pPr>
      <w:r>
        <w:separator/>
      </w:r>
    </w:p>
  </w:endnote>
  <w:endnote w:type="continuationSeparator" w:id="0">
    <w:p w:rsidR="006C508E" w:rsidRDefault="006C508E" w:rsidP="006C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8E" w:rsidRDefault="006C508E" w:rsidP="006C508E">
      <w:pPr>
        <w:spacing w:after="0" w:line="240" w:lineRule="auto"/>
      </w:pPr>
      <w:r>
        <w:separator/>
      </w:r>
    </w:p>
  </w:footnote>
  <w:footnote w:type="continuationSeparator" w:id="0">
    <w:p w:rsidR="006C508E" w:rsidRDefault="006C508E" w:rsidP="006C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8E" w:rsidRDefault="00947CF6">
    <w:pPr>
      <w:jc w:val="both"/>
      <w:rPr>
        <w:lang w:val="pl-PL"/>
      </w:rPr>
    </w:pPr>
    <w:r>
      <w:rPr>
        <w:lang w:val="pl-PL"/>
      </w:rPr>
      <w:t>Wytyczne do opracowania Indywidua</w:t>
    </w:r>
    <w:r>
      <w:rPr>
        <w:lang w:val="pl-PL"/>
      </w:rPr>
      <w:t>l</w:t>
    </w:r>
    <w:r>
      <w:rPr>
        <w:lang w:val="pl-PL"/>
      </w:rPr>
      <w:t xml:space="preserve">nego Planu Badawczego zatwierdzone przez Radę Naukową Szkoły Doktorskiej Politechniki Opolskiej na posiedzeniu dnia 15 </w:t>
    </w:r>
    <w:r>
      <w:rPr>
        <w:lang w:val="pl-PL"/>
      </w:rPr>
      <w:t>stycznia 20</w:t>
    </w:r>
    <w:r>
      <w:rPr>
        <w:lang w:val="pl-PL"/>
      </w:rPr>
      <w:t>20</w:t>
    </w:r>
    <w:r>
      <w:rPr>
        <w:lang w:val="pl-PL"/>
      </w:rPr>
      <w:t xml:space="preserve"> roku</w:t>
    </w:r>
  </w:p>
  <w:p w:rsidR="006C508E" w:rsidRPr="006075EA" w:rsidRDefault="006C508E">
    <w:pPr>
      <w:pStyle w:val="Nagwek"/>
      <w:rPr>
        <w:lang w:val="pl-PL"/>
      </w:rPr>
    </w:pPr>
  </w:p>
  <w:p w:rsidR="006C508E" w:rsidRPr="006075EA" w:rsidRDefault="006C508E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57EE61"/>
    <w:multiLevelType w:val="singleLevel"/>
    <w:tmpl w:val="CA57EE61"/>
    <w:lvl w:ilvl="0">
      <w:start w:val="1"/>
      <w:numFmt w:val="upperLetter"/>
      <w:suff w:val="space"/>
      <w:lvlText w:val="%1)"/>
      <w:lvlJc w:val="left"/>
    </w:lvl>
  </w:abstractNum>
  <w:abstractNum w:abstractNumId="1">
    <w:nsid w:val="002C93DA"/>
    <w:multiLevelType w:val="singleLevel"/>
    <w:tmpl w:val="002C93DA"/>
    <w:lvl w:ilvl="0">
      <w:start w:val="10"/>
      <w:numFmt w:val="upperLetter"/>
      <w:suff w:val="space"/>
      <w:lvlText w:val="%1."/>
      <w:lvlJc w:val="left"/>
    </w:lvl>
  </w:abstractNum>
  <w:abstractNum w:abstractNumId="2">
    <w:nsid w:val="16167C6A"/>
    <w:multiLevelType w:val="multilevel"/>
    <w:tmpl w:val="16167C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B1459"/>
    <w:multiLevelType w:val="singleLevel"/>
    <w:tmpl w:val="1E5B1459"/>
    <w:lvl w:ilvl="0">
      <w:start w:val="1"/>
      <w:numFmt w:val="decimal"/>
      <w:suff w:val="space"/>
      <w:lvlText w:val="%1."/>
      <w:lvlJc w:val="left"/>
    </w:lvl>
  </w:abstractNum>
  <w:abstractNum w:abstractNumId="4">
    <w:nsid w:val="64F31446"/>
    <w:multiLevelType w:val="multilevel"/>
    <w:tmpl w:val="64F314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B880D"/>
    <w:multiLevelType w:val="singleLevel"/>
    <w:tmpl w:val="7FFB880D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E00F7E"/>
    <w:rsid w:val="00005E3D"/>
    <w:rsid w:val="00046EAF"/>
    <w:rsid w:val="00054A1D"/>
    <w:rsid w:val="00055429"/>
    <w:rsid w:val="000622A0"/>
    <w:rsid w:val="000D7AE9"/>
    <w:rsid w:val="000F00E2"/>
    <w:rsid w:val="000F43C8"/>
    <w:rsid w:val="000F572A"/>
    <w:rsid w:val="00113E0E"/>
    <w:rsid w:val="001803CC"/>
    <w:rsid w:val="001B7D8D"/>
    <w:rsid w:val="001F0C93"/>
    <w:rsid w:val="00200B8E"/>
    <w:rsid w:val="00207118"/>
    <w:rsid w:val="00214A4B"/>
    <w:rsid w:val="002207AA"/>
    <w:rsid w:val="00220C15"/>
    <w:rsid w:val="00226475"/>
    <w:rsid w:val="0028242C"/>
    <w:rsid w:val="002C0543"/>
    <w:rsid w:val="00327BD4"/>
    <w:rsid w:val="00342F2B"/>
    <w:rsid w:val="003516FE"/>
    <w:rsid w:val="00364C96"/>
    <w:rsid w:val="00371A0A"/>
    <w:rsid w:val="0037666F"/>
    <w:rsid w:val="00377104"/>
    <w:rsid w:val="003D2341"/>
    <w:rsid w:val="00430102"/>
    <w:rsid w:val="00465042"/>
    <w:rsid w:val="00472726"/>
    <w:rsid w:val="004C1D70"/>
    <w:rsid w:val="004D7615"/>
    <w:rsid w:val="004E319E"/>
    <w:rsid w:val="00515303"/>
    <w:rsid w:val="00517434"/>
    <w:rsid w:val="005262C9"/>
    <w:rsid w:val="00537A52"/>
    <w:rsid w:val="005A162F"/>
    <w:rsid w:val="005D0D31"/>
    <w:rsid w:val="005E2AFF"/>
    <w:rsid w:val="00600908"/>
    <w:rsid w:val="006040E9"/>
    <w:rsid w:val="006075EA"/>
    <w:rsid w:val="00634ADA"/>
    <w:rsid w:val="006551ED"/>
    <w:rsid w:val="00655B78"/>
    <w:rsid w:val="006B3DD0"/>
    <w:rsid w:val="006C508E"/>
    <w:rsid w:val="006D7E93"/>
    <w:rsid w:val="007079FD"/>
    <w:rsid w:val="00721F56"/>
    <w:rsid w:val="007325CD"/>
    <w:rsid w:val="00733761"/>
    <w:rsid w:val="00740FDF"/>
    <w:rsid w:val="00762E5D"/>
    <w:rsid w:val="0077505D"/>
    <w:rsid w:val="007A2396"/>
    <w:rsid w:val="00821567"/>
    <w:rsid w:val="00852DEC"/>
    <w:rsid w:val="00872643"/>
    <w:rsid w:val="008736C2"/>
    <w:rsid w:val="00890B44"/>
    <w:rsid w:val="008B4F7F"/>
    <w:rsid w:val="008C74D7"/>
    <w:rsid w:val="009121AE"/>
    <w:rsid w:val="00913AC4"/>
    <w:rsid w:val="00927A27"/>
    <w:rsid w:val="00940834"/>
    <w:rsid w:val="00947CF6"/>
    <w:rsid w:val="00965FD0"/>
    <w:rsid w:val="009A1DE8"/>
    <w:rsid w:val="009B4556"/>
    <w:rsid w:val="009F63AD"/>
    <w:rsid w:val="00A35B56"/>
    <w:rsid w:val="00A363EC"/>
    <w:rsid w:val="00A6483D"/>
    <w:rsid w:val="00A97521"/>
    <w:rsid w:val="00AA30B2"/>
    <w:rsid w:val="00AB20FD"/>
    <w:rsid w:val="00AD7109"/>
    <w:rsid w:val="00AF4E2A"/>
    <w:rsid w:val="00B05708"/>
    <w:rsid w:val="00B07262"/>
    <w:rsid w:val="00B609AB"/>
    <w:rsid w:val="00BA207B"/>
    <w:rsid w:val="00BF0DC4"/>
    <w:rsid w:val="00C07A6E"/>
    <w:rsid w:val="00C34896"/>
    <w:rsid w:val="00C94382"/>
    <w:rsid w:val="00C9578C"/>
    <w:rsid w:val="00CD6CE9"/>
    <w:rsid w:val="00CE4F70"/>
    <w:rsid w:val="00D45576"/>
    <w:rsid w:val="00E0518E"/>
    <w:rsid w:val="00E110C9"/>
    <w:rsid w:val="00E15EBB"/>
    <w:rsid w:val="00E3541F"/>
    <w:rsid w:val="00EB152D"/>
    <w:rsid w:val="00EC1FE9"/>
    <w:rsid w:val="00F25826"/>
    <w:rsid w:val="00F362D9"/>
    <w:rsid w:val="00F60042"/>
    <w:rsid w:val="00F63CA2"/>
    <w:rsid w:val="00F8453E"/>
    <w:rsid w:val="00F8603C"/>
    <w:rsid w:val="00F94B1F"/>
    <w:rsid w:val="00FA4FF5"/>
    <w:rsid w:val="00FA538C"/>
    <w:rsid w:val="00FD5348"/>
    <w:rsid w:val="01900E22"/>
    <w:rsid w:val="01BD24B0"/>
    <w:rsid w:val="01CC1E27"/>
    <w:rsid w:val="027E5288"/>
    <w:rsid w:val="02C22444"/>
    <w:rsid w:val="04D226D2"/>
    <w:rsid w:val="04F32B79"/>
    <w:rsid w:val="05307D18"/>
    <w:rsid w:val="05FB6094"/>
    <w:rsid w:val="06334A53"/>
    <w:rsid w:val="068F2F70"/>
    <w:rsid w:val="079F46AA"/>
    <w:rsid w:val="07A94169"/>
    <w:rsid w:val="085B31BB"/>
    <w:rsid w:val="08D04D8C"/>
    <w:rsid w:val="096C7258"/>
    <w:rsid w:val="09CD11CF"/>
    <w:rsid w:val="0A0A47F0"/>
    <w:rsid w:val="0A40508B"/>
    <w:rsid w:val="0A695BEF"/>
    <w:rsid w:val="0AC91E2B"/>
    <w:rsid w:val="0B0E3759"/>
    <w:rsid w:val="0B5D1033"/>
    <w:rsid w:val="0B5D7899"/>
    <w:rsid w:val="0B9E7D2A"/>
    <w:rsid w:val="0BED5D09"/>
    <w:rsid w:val="0C0840CE"/>
    <w:rsid w:val="0C7A1A8A"/>
    <w:rsid w:val="0D692EC9"/>
    <w:rsid w:val="0E2129AA"/>
    <w:rsid w:val="0E59598E"/>
    <w:rsid w:val="0ED45235"/>
    <w:rsid w:val="0F2B4CC8"/>
    <w:rsid w:val="0FC5748B"/>
    <w:rsid w:val="101641F2"/>
    <w:rsid w:val="10A96CAB"/>
    <w:rsid w:val="12987F4C"/>
    <w:rsid w:val="13947256"/>
    <w:rsid w:val="13DB426A"/>
    <w:rsid w:val="143F730B"/>
    <w:rsid w:val="14A62A11"/>
    <w:rsid w:val="1507735F"/>
    <w:rsid w:val="15446B38"/>
    <w:rsid w:val="15EB37BC"/>
    <w:rsid w:val="165B3C6A"/>
    <w:rsid w:val="169401CF"/>
    <w:rsid w:val="16EB1B83"/>
    <w:rsid w:val="17821C0B"/>
    <w:rsid w:val="19494015"/>
    <w:rsid w:val="19781B08"/>
    <w:rsid w:val="1A7B6ABD"/>
    <w:rsid w:val="1BBA18A4"/>
    <w:rsid w:val="1BCB5085"/>
    <w:rsid w:val="1C3D4AAD"/>
    <w:rsid w:val="1CC71C82"/>
    <w:rsid w:val="1D56518D"/>
    <w:rsid w:val="1D695D47"/>
    <w:rsid w:val="1E514778"/>
    <w:rsid w:val="1E873026"/>
    <w:rsid w:val="1EE156CC"/>
    <w:rsid w:val="1FB447BE"/>
    <w:rsid w:val="1FC357EC"/>
    <w:rsid w:val="205740F6"/>
    <w:rsid w:val="213E50B5"/>
    <w:rsid w:val="218A7B98"/>
    <w:rsid w:val="21B025A5"/>
    <w:rsid w:val="223F4072"/>
    <w:rsid w:val="22EE41AA"/>
    <w:rsid w:val="23E82A8E"/>
    <w:rsid w:val="24636350"/>
    <w:rsid w:val="25255390"/>
    <w:rsid w:val="252C1F5B"/>
    <w:rsid w:val="255E5230"/>
    <w:rsid w:val="25FC7877"/>
    <w:rsid w:val="262474D2"/>
    <w:rsid w:val="2660455B"/>
    <w:rsid w:val="26651728"/>
    <w:rsid w:val="26C348CC"/>
    <w:rsid w:val="288D2C35"/>
    <w:rsid w:val="28A64796"/>
    <w:rsid w:val="2964441A"/>
    <w:rsid w:val="29B5220D"/>
    <w:rsid w:val="2A454F6E"/>
    <w:rsid w:val="2A5C193E"/>
    <w:rsid w:val="2A697262"/>
    <w:rsid w:val="2ACF16C0"/>
    <w:rsid w:val="2B4E6DF4"/>
    <w:rsid w:val="2BC20872"/>
    <w:rsid w:val="2C713DB3"/>
    <w:rsid w:val="2CD27FE3"/>
    <w:rsid w:val="2CF56FC8"/>
    <w:rsid w:val="2DEB0E6F"/>
    <w:rsid w:val="2DEF477E"/>
    <w:rsid w:val="2E1E27CC"/>
    <w:rsid w:val="2E491DFE"/>
    <w:rsid w:val="2E582E27"/>
    <w:rsid w:val="2F6D0B2E"/>
    <w:rsid w:val="2FBA1F9E"/>
    <w:rsid w:val="2FBC14DE"/>
    <w:rsid w:val="2FE25CDF"/>
    <w:rsid w:val="304325BC"/>
    <w:rsid w:val="306669D4"/>
    <w:rsid w:val="3069161F"/>
    <w:rsid w:val="310F5116"/>
    <w:rsid w:val="31956D1F"/>
    <w:rsid w:val="320B17AE"/>
    <w:rsid w:val="3278141A"/>
    <w:rsid w:val="32AC0A5E"/>
    <w:rsid w:val="32B82123"/>
    <w:rsid w:val="33C23CAD"/>
    <w:rsid w:val="33D21091"/>
    <w:rsid w:val="33E66D7A"/>
    <w:rsid w:val="34742D73"/>
    <w:rsid w:val="356F4B0B"/>
    <w:rsid w:val="357D65DE"/>
    <w:rsid w:val="366501F9"/>
    <w:rsid w:val="367F6D04"/>
    <w:rsid w:val="3727189F"/>
    <w:rsid w:val="375015B4"/>
    <w:rsid w:val="37AA7C62"/>
    <w:rsid w:val="380E1065"/>
    <w:rsid w:val="38C3408A"/>
    <w:rsid w:val="39617CD1"/>
    <w:rsid w:val="3A6F06F5"/>
    <w:rsid w:val="3A9C03C1"/>
    <w:rsid w:val="3AE6608E"/>
    <w:rsid w:val="3BE92924"/>
    <w:rsid w:val="3C040D9E"/>
    <w:rsid w:val="3C185261"/>
    <w:rsid w:val="3C6A7F96"/>
    <w:rsid w:val="3C6C0E75"/>
    <w:rsid w:val="3CFC48EF"/>
    <w:rsid w:val="3D1D2FF1"/>
    <w:rsid w:val="3D9E78E2"/>
    <w:rsid w:val="3DFE3610"/>
    <w:rsid w:val="3E0B0AF5"/>
    <w:rsid w:val="3E791B3F"/>
    <w:rsid w:val="3EF3412F"/>
    <w:rsid w:val="3F5A4D48"/>
    <w:rsid w:val="40683DE1"/>
    <w:rsid w:val="406A1884"/>
    <w:rsid w:val="40AB6CEF"/>
    <w:rsid w:val="40F96229"/>
    <w:rsid w:val="41277ACE"/>
    <w:rsid w:val="417944AE"/>
    <w:rsid w:val="41D42701"/>
    <w:rsid w:val="42371810"/>
    <w:rsid w:val="428219BB"/>
    <w:rsid w:val="42EA3418"/>
    <w:rsid w:val="44106BB8"/>
    <w:rsid w:val="44886D0B"/>
    <w:rsid w:val="44DD3923"/>
    <w:rsid w:val="44DD55A9"/>
    <w:rsid w:val="451A3286"/>
    <w:rsid w:val="451B2319"/>
    <w:rsid w:val="456F069C"/>
    <w:rsid w:val="45E70D94"/>
    <w:rsid w:val="45F54A00"/>
    <w:rsid w:val="466369BB"/>
    <w:rsid w:val="46AA50A1"/>
    <w:rsid w:val="46E26BB6"/>
    <w:rsid w:val="47B3217A"/>
    <w:rsid w:val="48527617"/>
    <w:rsid w:val="48D15347"/>
    <w:rsid w:val="491C32B2"/>
    <w:rsid w:val="49523557"/>
    <w:rsid w:val="4A03475E"/>
    <w:rsid w:val="4A766ACE"/>
    <w:rsid w:val="4A7F1528"/>
    <w:rsid w:val="4ADA72AB"/>
    <w:rsid w:val="4AFD10E0"/>
    <w:rsid w:val="4B32553C"/>
    <w:rsid w:val="4C51610B"/>
    <w:rsid w:val="4C5D333D"/>
    <w:rsid w:val="4D055DAA"/>
    <w:rsid w:val="4D071D33"/>
    <w:rsid w:val="4D475AC4"/>
    <w:rsid w:val="4D753C69"/>
    <w:rsid w:val="4DC92708"/>
    <w:rsid w:val="4DD95930"/>
    <w:rsid w:val="4DE34494"/>
    <w:rsid w:val="4E9D5189"/>
    <w:rsid w:val="517C11CA"/>
    <w:rsid w:val="51B135C9"/>
    <w:rsid w:val="521E3DA8"/>
    <w:rsid w:val="52951522"/>
    <w:rsid w:val="5298576E"/>
    <w:rsid w:val="52A605EA"/>
    <w:rsid w:val="52B20306"/>
    <w:rsid w:val="533B3750"/>
    <w:rsid w:val="534637D4"/>
    <w:rsid w:val="53707300"/>
    <w:rsid w:val="53765479"/>
    <w:rsid w:val="54001B51"/>
    <w:rsid w:val="54001F8C"/>
    <w:rsid w:val="5442451E"/>
    <w:rsid w:val="54727CBE"/>
    <w:rsid w:val="54A455D8"/>
    <w:rsid w:val="54FC392B"/>
    <w:rsid w:val="5511420E"/>
    <w:rsid w:val="55243624"/>
    <w:rsid w:val="55655406"/>
    <w:rsid w:val="56C11C03"/>
    <w:rsid w:val="56DB6173"/>
    <w:rsid w:val="56ED0870"/>
    <w:rsid w:val="574A41F3"/>
    <w:rsid w:val="57A24425"/>
    <w:rsid w:val="57DB5791"/>
    <w:rsid w:val="58E72552"/>
    <w:rsid w:val="59763E12"/>
    <w:rsid w:val="59960F79"/>
    <w:rsid w:val="59FD6F78"/>
    <w:rsid w:val="5A753CB6"/>
    <w:rsid w:val="5AA97195"/>
    <w:rsid w:val="5AF7629A"/>
    <w:rsid w:val="5B221107"/>
    <w:rsid w:val="5C0F0787"/>
    <w:rsid w:val="5D1137A5"/>
    <w:rsid w:val="5D42209E"/>
    <w:rsid w:val="5DEB3C81"/>
    <w:rsid w:val="5E4E78AE"/>
    <w:rsid w:val="5E89213F"/>
    <w:rsid w:val="5EAC22FE"/>
    <w:rsid w:val="5F42364F"/>
    <w:rsid w:val="601D19D6"/>
    <w:rsid w:val="60EB236A"/>
    <w:rsid w:val="615A7F8A"/>
    <w:rsid w:val="623C08ED"/>
    <w:rsid w:val="62725F9A"/>
    <w:rsid w:val="62D462E0"/>
    <w:rsid w:val="62F97D00"/>
    <w:rsid w:val="63002428"/>
    <w:rsid w:val="636F325E"/>
    <w:rsid w:val="63914061"/>
    <w:rsid w:val="63AB4512"/>
    <w:rsid w:val="63CB1137"/>
    <w:rsid w:val="63EB2CF0"/>
    <w:rsid w:val="64573DF3"/>
    <w:rsid w:val="648239B2"/>
    <w:rsid w:val="649473CF"/>
    <w:rsid w:val="65A649FB"/>
    <w:rsid w:val="66770D27"/>
    <w:rsid w:val="66B64C5D"/>
    <w:rsid w:val="66ED6E79"/>
    <w:rsid w:val="671A617F"/>
    <w:rsid w:val="68001B51"/>
    <w:rsid w:val="6847162F"/>
    <w:rsid w:val="68D475C6"/>
    <w:rsid w:val="68E12A9F"/>
    <w:rsid w:val="69687430"/>
    <w:rsid w:val="698162E1"/>
    <w:rsid w:val="6A07012D"/>
    <w:rsid w:val="6A5877E6"/>
    <w:rsid w:val="6AC543B7"/>
    <w:rsid w:val="6ACA7751"/>
    <w:rsid w:val="6ACC306D"/>
    <w:rsid w:val="6AF813A5"/>
    <w:rsid w:val="6B0C1457"/>
    <w:rsid w:val="6B51651A"/>
    <w:rsid w:val="6C975C46"/>
    <w:rsid w:val="6C9C65D1"/>
    <w:rsid w:val="6F056F7C"/>
    <w:rsid w:val="6F8F71B7"/>
    <w:rsid w:val="6FD8653E"/>
    <w:rsid w:val="701375A8"/>
    <w:rsid w:val="704E31C0"/>
    <w:rsid w:val="70B82FE3"/>
    <w:rsid w:val="70BF2D62"/>
    <w:rsid w:val="70CA622E"/>
    <w:rsid w:val="719268C0"/>
    <w:rsid w:val="719402C8"/>
    <w:rsid w:val="71ED74E3"/>
    <w:rsid w:val="72880953"/>
    <w:rsid w:val="72BF23E4"/>
    <w:rsid w:val="72D47871"/>
    <w:rsid w:val="72D52F10"/>
    <w:rsid w:val="72FE019D"/>
    <w:rsid w:val="73233258"/>
    <w:rsid w:val="734E000C"/>
    <w:rsid w:val="7383299C"/>
    <w:rsid w:val="7445523C"/>
    <w:rsid w:val="74833C9F"/>
    <w:rsid w:val="74E87A76"/>
    <w:rsid w:val="750171E5"/>
    <w:rsid w:val="75263961"/>
    <w:rsid w:val="76954AA6"/>
    <w:rsid w:val="7730661D"/>
    <w:rsid w:val="77E00F7E"/>
    <w:rsid w:val="782E7CEF"/>
    <w:rsid w:val="791F7028"/>
    <w:rsid w:val="7973124E"/>
    <w:rsid w:val="79985AD1"/>
    <w:rsid w:val="7A2C2400"/>
    <w:rsid w:val="7A4A52DA"/>
    <w:rsid w:val="7ABB3318"/>
    <w:rsid w:val="7B15089A"/>
    <w:rsid w:val="7CA16D21"/>
    <w:rsid w:val="7CA31AA1"/>
    <w:rsid w:val="7CB0551B"/>
    <w:rsid w:val="7D243C3A"/>
    <w:rsid w:val="7D2A60ED"/>
    <w:rsid w:val="7D571B10"/>
    <w:rsid w:val="7D8C2923"/>
    <w:rsid w:val="7D9D0479"/>
    <w:rsid w:val="7DB67941"/>
    <w:rsid w:val="7DD3317B"/>
    <w:rsid w:val="7E8B1454"/>
    <w:rsid w:val="7EE95725"/>
    <w:rsid w:val="7F11748A"/>
    <w:rsid w:val="7F4A1CC6"/>
    <w:rsid w:val="7FD5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508E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sid w:val="006C50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6C508E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qFormat/>
    <w:rsid w:val="006C508E"/>
    <w:rPr>
      <w:b/>
      <w:bCs/>
    </w:rPr>
  </w:style>
  <w:style w:type="paragraph" w:styleId="Stopka">
    <w:name w:val="footer"/>
    <w:basedOn w:val="Normalny"/>
    <w:link w:val="StopkaZnak"/>
    <w:rsid w:val="006C508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6C508E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sid w:val="006C508E"/>
    <w:rPr>
      <w:sz w:val="16"/>
      <w:szCs w:val="16"/>
    </w:rPr>
  </w:style>
  <w:style w:type="character" w:styleId="Hipercze">
    <w:name w:val="Hyperlink"/>
    <w:basedOn w:val="Domylnaczcionkaakapitu"/>
    <w:qFormat/>
    <w:rsid w:val="006C508E"/>
    <w:rPr>
      <w:color w:val="0000FF"/>
      <w:u w:val="single"/>
    </w:rPr>
  </w:style>
  <w:style w:type="table" w:styleId="Tabela-Siatka">
    <w:name w:val="Table Grid"/>
    <w:basedOn w:val="Standardowy"/>
    <w:qFormat/>
    <w:rsid w:val="006C50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qFormat/>
    <w:rsid w:val="006C508E"/>
    <w:rPr>
      <w:rFonts w:asciiTheme="minorHAnsi" w:eastAsiaTheme="minorEastAsia" w:hAnsiTheme="minorHAnsi" w:cstheme="minorBidi"/>
      <w:lang w:val="en-US" w:eastAsia="zh-CN"/>
    </w:rPr>
  </w:style>
  <w:style w:type="character" w:customStyle="1" w:styleId="TematkomentarzaZnak">
    <w:name w:val="Temat komentarza Znak"/>
    <w:basedOn w:val="TekstkomentarzaZnak"/>
    <w:link w:val="Tematkomentarza"/>
    <w:rsid w:val="006C508E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rsid w:val="006C508E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C508E"/>
    <w:rPr>
      <w:rFonts w:asciiTheme="minorHAnsi" w:eastAsiaTheme="minorEastAsia" w:hAnsiTheme="minorHAnsi" w:cstheme="minorBidi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6C508E"/>
    <w:rPr>
      <w:rFonts w:asciiTheme="minorHAnsi" w:eastAsiaTheme="minorEastAsia" w:hAnsiTheme="minorHAnsi" w:cstheme="minorBidi"/>
      <w:lang w:val="en-US" w:eastAsia="zh-CN"/>
    </w:rPr>
  </w:style>
  <w:style w:type="paragraph" w:styleId="Akapitzlist">
    <w:name w:val="List Paragraph"/>
    <w:basedOn w:val="Normalny"/>
    <w:uiPriority w:val="99"/>
    <w:rsid w:val="006C5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emplates.office.com/en-us/gantt-project-planner-tm0288760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4B9006-BB59-4444-9BF0-1807721E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877</Words>
  <Characters>6075</Characters>
  <Application>Microsoft Office Word</Application>
  <DocSecurity>0</DocSecurity>
  <Lines>50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google1562613979</dc:creator>
  <cp:lastModifiedBy>Mariusz</cp:lastModifiedBy>
  <cp:revision>104</cp:revision>
  <dcterms:created xsi:type="dcterms:W3CDTF">2019-12-03T09:04:00Z</dcterms:created>
  <dcterms:modified xsi:type="dcterms:W3CDTF">2020-01-17T08:20:00Z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